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9B" w:rsidRDefault="002F00BA" w:rsidP="002B049B">
      <w:pPr>
        <w:pStyle w:val="Heading1"/>
        <w:rPr>
          <w:noProof/>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4619625" cy="5981700"/>
            <wp:effectExtent l="19050" t="0" r="9525" b="0"/>
            <wp:wrapTight wrapText="bothSides">
              <wp:wrapPolygon edited="0">
                <wp:start x="-89" y="0"/>
                <wp:lineTo x="-89" y="21531"/>
                <wp:lineTo x="21645" y="21531"/>
                <wp:lineTo x="21645" y="0"/>
                <wp:lineTo x="-89" y="0"/>
              </wp:wrapPolygon>
            </wp:wrapTight>
            <wp:docPr id="2" name="Picture 9" descr="TrapsReadersNoaaStee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psReadersNoaaSteelhead"/>
                    <pic:cNvPicPr>
                      <a:picLocks noChangeAspect="1" noChangeArrowheads="1"/>
                    </pic:cNvPicPr>
                  </pic:nvPicPr>
                  <pic:blipFill>
                    <a:blip r:embed="rId8" cstate="print"/>
                    <a:srcRect/>
                    <a:stretch>
                      <a:fillRect/>
                    </a:stretch>
                  </pic:blipFill>
                  <pic:spPr bwMode="auto">
                    <a:xfrm>
                      <a:off x="0" y="0"/>
                      <a:ext cx="4619625" cy="5981700"/>
                    </a:xfrm>
                    <a:prstGeom prst="rect">
                      <a:avLst/>
                    </a:prstGeom>
                    <a:noFill/>
                  </pic:spPr>
                </pic:pic>
              </a:graphicData>
            </a:graphic>
          </wp:anchor>
        </w:drawing>
      </w:r>
      <w:r w:rsidR="002B049B">
        <w:rPr>
          <w:noProof/>
        </w:rPr>
        <w:t>Clearwater MP</w:t>
      </w:r>
      <w:r w:rsidR="00AE6DA4">
        <w:rPr>
          <w:noProof/>
        </w:rPr>
        <w:t>G</w:t>
      </w:r>
      <w:r w:rsidR="002B049B">
        <w:rPr>
          <w:noProof/>
        </w:rPr>
        <w:t xml:space="preserve"> Snake River </w:t>
      </w:r>
      <w:r w:rsidR="00C07AC6">
        <w:rPr>
          <w:noProof/>
        </w:rPr>
        <w:t>S</w:t>
      </w:r>
      <w:r w:rsidR="00356A7B">
        <w:rPr>
          <w:noProof/>
        </w:rPr>
        <w:t>teelhead</w:t>
      </w:r>
      <w:r w:rsidR="00AE6DA4">
        <w:rPr>
          <w:noProof/>
        </w:rPr>
        <w:t xml:space="preserve"> DPS</w:t>
      </w:r>
    </w:p>
    <w:p w:rsidR="002B049B" w:rsidRPr="003B309D" w:rsidRDefault="002B049B" w:rsidP="002B049B">
      <w:pPr>
        <w:pStyle w:val="Heading1"/>
        <w:rPr>
          <w:b w:val="0"/>
        </w:rPr>
      </w:pPr>
      <w:r w:rsidRPr="003B309D">
        <w:rPr>
          <w:b w:val="0"/>
        </w:rPr>
        <w:t>Following pages are an analysis of ongoing monitoring programs in the MPG by TRT identified population, an evaluation of the quality of the information, and an evaluation of what would be needed to improve the monitoring and to move toward meeting NOAA Fisheries Service monitoring guidance standards.</w:t>
      </w:r>
    </w:p>
    <w:p w:rsidR="00361132" w:rsidRPr="003B309D" w:rsidRDefault="002B049B" w:rsidP="002B049B">
      <w:pPr>
        <w:pStyle w:val="Heading1"/>
        <w:rPr>
          <w:b w:val="0"/>
        </w:rPr>
      </w:pPr>
      <w:r w:rsidRPr="003B309D">
        <w:rPr>
          <w:b w:val="0"/>
        </w:rPr>
        <w:t xml:space="preserve">Evaluations shown in this document are drawn from the work completed by the Columbia River Fish and Wildlife Authority through </w:t>
      </w:r>
      <w:r w:rsidR="00444C89" w:rsidRPr="003B309D">
        <w:rPr>
          <w:b w:val="0"/>
        </w:rPr>
        <w:t xml:space="preserve">A. Byrne (IDFG) and C. Beasley et al. of </w:t>
      </w:r>
      <w:r w:rsidRPr="003B309D">
        <w:rPr>
          <w:b w:val="0"/>
        </w:rPr>
        <w:t>the Collaborative System</w:t>
      </w:r>
      <w:r w:rsidR="00A5262A" w:rsidRPr="003B309D">
        <w:rPr>
          <w:b w:val="0"/>
        </w:rPr>
        <w:t>-</w:t>
      </w:r>
      <w:r w:rsidRPr="003B309D">
        <w:rPr>
          <w:b w:val="0"/>
        </w:rPr>
        <w:t xml:space="preserve">wide </w:t>
      </w:r>
      <w:r w:rsidR="00361132" w:rsidRPr="003B309D">
        <w:rPr>
          <w:b w:val="0"/>
        </w:rPr>
        <w:t>Monitoring and Evaluation Project and through direct participation of the fish co-managers</w:t>
      </w:r>
      <w:r w:rsidR="00677AFC" w:rsidRPr="003B309D">
        <w:rPr>
          <w:b w:val="0"/>
        </w:rPr>
        <w:t xml:space="preserve"> and</w:t>
      </w:r>
      <w:r w:rsidR="00361132" w:rsidRPr="003B309D">
        <w:rPr>
          <w:b w:val="0"/>
        </w:rPr>
        <w:t xml:space="preserve"> FCRP action agencies.</w:t>
      </w:r>
    </w:p>
    <w:p w:rsidR="006B0064" w:rsidRPr="006B0064" w:rsidRDefault="006B0064" w:rsidP="006B0064">
      <w:pPr>
        <w:pStyle w:val="Heading1"/>
        <w:rPr>
          <w:b w:val="0"/>
        </w:rPr>
      </w:pPr>
      <w:r w:rsidRPr="006B0064">
        <w:rPr>
          <w:b w:val="0"/>
        </w:rPr>
        <w:t>This evaluation is a result of a workshop held at IDFG on March 17 in Boise, and includes edits provided by:</w:t>
      </w:r>
    </w:p>
    <w:p w:rsidR="006B0064" w:rsidRPr="006B0064" w:rsidRDefault="006B0064" w:rsidP="006B0064">
      <w:pPr>
        <w:pStyle w:val="Heading1"/>
        <w:numPr>
          <w:ilvl w:val="0"/>
          <w:numId w:val="33"/>
        </w:numPr>
        <w:spacing w:after="0" w:line="240" w:lineRule="auto"/>
        <w:rPr>
          <w:b w:val="0"/>
        </w:rPr>
      </w:pPr>
      <w:r w:rsidRPr="006B0064">
        <w:rPr>
          <w:b w:val="0"/>
        </w:rPr>
        <w:t>Alan Byrne, IDFG, 4/1/09</w:t>
      </w:r>
    </w:p>
    <w:p w:rsidR="006B0064" w:rsidRPr="006B0064" w:rsidRDefault="006B0064" w:rsidP="006B0064">
      <w:pPr>
        <w:pStyle w:val="Heading1"/>
        <w:numPr>
          <w:ilvl w:val="0"/>
          <w:numId w:val="33"/>
        </w:numPr>
        <w:spacing w:after="0" w:line="240" w:lineRule="auto"/>
        <w:rPr>
          <w:b w:val="0"/>
        </w:rPr>
      </w:pPr>
      <w:r w:rsidRPr="006B0064">
        <w:rPr>
          <w:b w:val="0"/>
        </w:rPr>
        <w:t xml:space="preserve">Jay </w:t>
      </w:r>
      <w:proofErr w:type="spellStart"/>
      <w:r w:rsidRPr="006B0064">
        <w:rPr>
          <w:b w:val="0"/>
        </w:rPr>
        <w:t>Hesse</w:t>
      </w:r>
      <w:proofErr w:type="spellEnd"/>
      <w:r w:rsidRPr="006B0064">
        <w:rPr>
          <w:b w:val="0"/>
        </w:rPr>
        <w:t>, NPT,</w:t>
      </w:r>
    </w:p>
    <w:p w:rsidR="006B0064" w:rsidRPr="006B0064" w:rsidRDefault="006B0064" w:rsidP="006B0064">
      <w:pPr>
        <w:pStyle w:val="Heading1"/>
        <w:numPr>
          <w:ilvl w:val="0"/>
          <w:numId w:val="33"/>
        </w:numPr>
        <w:spacing w:after="0" w:line="240" w:lineRule="auto"/>
        <w:rPr>
          <w:b w:val="0"/>
        </w:rPr>
      </w:pPr>
      <w:r w:rsidRPr="006B0064">
        <w:rPr>
          <w:b w:val="0"/>
        </w:rPr>
        <w:t>Lytle Denny, SBT and</w:t>
      </w:r>
    </w:p>
    <w:p w:rsidR="00AE59C7" w:rsidRPr="006B0064" w:rsidRDefault="006B0064" w:rsidP="006B0064">
      <w:pPr>
        <w:pStyle w:val="Heading1"/>
        <w:numPr>
          <w:ilvl w:val="0"/>
          <w:numId w:val="33"/>
        </w:numPr>
        <w:spacing w:after="0" w:line="240" w:lineRule="auto"/>
        <w:rPr>
          <w:b w:val="0"/>
        </w:rPr>
      </w:pPr>
      <w:r w:rsidRPr="006B0064">
        <w:rPr>
          <w:b w:val="0"/>
        </w:rPr>
        <w:t>Ed Murrell, NOAA.</w:t>
      </w:r>
      <w:r w:rsidR="003C7616" w:rsidRPr="006B0064">
        <w:rPr>
          <w:b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310"/>
        <w:gridCol w:w="1635"/>
        <w:gridCol w:w="1467"/>
        <w:gridCol w:w="2876"/>
        <w:gridCol w:w="3002"/>
        <w:gridCol w:w="2939"/>
        <w:gridCol w:w="906"/>
        <w:gridCol w:w="1631"/>
      </w:tblGrid>
      <w:tr w:rsidR="00A17E6D" w:rsidRPr="00A17E6D" w:rsidTr="00E90213">
        <w:trPr>
          <w:trHeight w:val="1070"/>
          <w:tblHeader/>
        </w:trPr>
        <w:tc>
          <w:tcPr>
            <w:tcW w:w="494" w:type="pct"/>
            <w:shd w:val="clear" w:color="000000" w:fill="FFC000"/>
            <w:noWrap/>
            <w:hideMark/>
          </w:tcPr>
          <w:p w:rsidR="00A17E6D" w:rsidRPr="00A17E6D" w:rsidRDefault="00A17E6D" w:rsidP="003C3BBA">
            <w:pPr>
              <w:spacing w:after="0"/>
              <w:rPr>
                <w:b/>
                <w:bCs/>
              </w:rPr>
            </w:pPr>
            <w:r w:rsidRPr="00A17E6D">
              <w:rPr>
                <w:b/>
                <w:bCs/>
              </w:rPr>
              <w:lastRenderedPageBreak/>
              <w:t>MPG Population</w:t>
            </w:r>
          </w:p>
        </w:tc>
        <w:tc>
          <w:tcPr>
            <w:tcW w:w="374" w:type="pct"/>
            <w:shd w:val="clear" w:color="000000" w:fill="00FF00"/>
            <w:hideMark/>
          </w:tcPr>
          <w:p w:rsidR="00A17E6D" w:rsidRPr="00A17E6D" w:rsidRDefault="00A17E6D" w:rsidP="003C3BBA">
            <w:pPr>
              <w:spacing w:after="0"/>
              <w:rPr>
                <w:b/>
                <w:bCs/>
                <w:u w:val="single"/>
              </w:rPr>
            </w:pPr>
            <w:r w:rsidRPr="00A17E6D">
              <w:rPr>
                <w:b/>
                <w:bCs/>
                <w:u w:val="single"/>
              </w:rPr>
              <w:t>Primary Indicator</w:t>
            </w:r>
            <w:r w:rsidRPr="00A17E6D">
              <w:rPr>
                <w:b/>
                <w:bCs/>
                <w:u w:val="single"/>
              </w:rPr>
              <w:br/>
            </w:r>
          </w:p>
        </w:tc>
        <w:tc>
          <w:tcPr>
            <w:tcW w:w="467" w:type="pct"/>
            <w:shd w:val="clear" w:color="000000" w:fill="00FF00"/>
            <w:hideMark/>
          </w:tcPr>
          <w:p w:rsidR="00A17E6D" w:rsidRPr="00A17E6D" w:rsidRDefault="00A17E6D" w:rsidP="003C3BBA">
            <w:pPr>
              <w:spacing w:after="0"/>
              <w:rPr>
                <w:b/>
                <w:bCs/>
                <w:u w:val="single"/>
              </w:rPr>
            </w:pPr>
            <w:r w:rsidRPr="00A17E6D">
              <w:rPr>
                <w:b/>
                <w:bCs/>
                <w:u w:val="single"/>
              </w:rPr>
              <w:t>Desired Certainty</w:t>
            </w:r>
          </w:p>
        </w:tc>
        <w:tc>
          <w:tcPr>
            <w:tcW w:w="419" w:type="pct"/>
            <w:shd w:val="clear" w:color="000000" w:fill="00FF00"/>
            <w:hideMark/>
          </w:tcPr>
          <w:p w:rsidR="00A17E6D" w:rsidRPr="00A17E6D" w:rsidRDefault="00A17E6D" w:rsidP="003C3BBA">
            <w:pPr>
              <w:spacing w:after="0"/>
              <w:rPr>
                <w:b/>
                <w:bCs/>
                <w:u w:val="single"/>
              </w:rPr>
            </w:pPr>
            <w:r w:rsidRPr="00A17E6D">
              <w:rPr>
                <w:b/>
                <w:bCs/>
                <w:u w:val="single"/>
              </w:rPr>
              <w:t>Monitoring Needed</w:t>
            </w:r>
          </w:p>
        </w:tc>
        <w:tc>
          <w:tcPr>
            <w:tcW w:w="822" w:type="pct"/>
            <w:shd w:val="clear" w:color="000000" w:fill="CCCCFF"/>
            <w:hideMark/>
          </w:tcPr>
          <w:p w:rsidR="00A17E6D" w:rsidRPr="00A17E6D" w:rsidRDefault="00A17E6D" w:rsidP="003C3BBA">
            <w:pPr>
              <w:spacing w:after="0"/>
              <w:rPr>
                <w:b/>
                <w:bCs/>
              </w:rPr>
            </w:pPr>
            <w:r w:rsidRPr="00A17E6D">
              <w:rPr>
                <w:b/>
                <w:bCs/>
              </w:rPr>
              <w:t>Current Monitoring</w:t>
            </w:r>
          </w:p>
        </w:tc>
        <w:tc>
          <w:tcPr>
            <w:tcW w:w="858" w:type="pct"/>
            <w:tcBorders>
              <w:bottom w:val="single" w:sz="4" w:space="0" w:color="auto"/>
            </w:tcBorders>
            <w:shd w:val="clear" w:color="000000" w:fill="CCCCFF"/>
            <w:hideMark/>
          </w:tcPr>
          <w:p w:rsidR="00A17E6D" w:rsidRPr="00A17E6D" w:rsidRDefault="00A17E6D" w:rsidP="003C3BBA">
            <w:pPr>
              <w:spacing w:after="0"/>
              <w:rPr>
                <w:b/>
                <w:bCs/>
              </w:rPr>
            </w:pPr>
            <w:r w:rsidRPr="00A17E6D">
              <w:rPr>
                <w:b/>
                <w:bCs/>
              </w:rPr>
              <w:t>Data Quality &amp; Certainty</w:t>
            </w:r>
          </w:p>
        </w:tc>
        <w:tc>
          <w:tcPr>
            <w:tcW w:w="840" w:type="pct"/>
            <w:shd w:val="clear" w:color="000000" w:fill="CCCCFF"/>
            <w:hideMark/>
          </w:tcPr>
          <w:p w:rsidR="00A17E6D" w:rsidRPr="00A17E6D" w:rsidRDefault="00A17E6D" w:rsidP="003C3BBA">
            <w:pPr>
              <w:spacing w:after="0"/>
              <w:rPr>
                <w:b/>
                <w:bCs/>
              </w:rPr>
            </w:pPr>
            <w:r w:rsidRPr="00A17E6D">
              <w:rPr>
                <w:b/>
                <w:bCs/>
              </w:rPr>
              <w:t>Data Improvement Actions Needed</w:t>
            </w:r>
          </w:p>
        </w:tc>
        <w:tc>
          <w:tcPr>
            <w:tcW w:w="259" w:type="pct"/>
            <w:shd w:val="clear" w:color="000000" w:fill="CCCCFF"/>
          </w:tcPr>
          <w:p w:rsidR="00A17E6D" w:rsidRPr="00A17E6D" w:rsidRDefault="00A17E6D" w:rsidP="003C3BBA">
            <w:pPr>
              <w:spacing w:after="0"/>
              <w:rPr>
                <w:b/>
                <w:bCs/>
              </w:rPr>
            </w:pPr>
            <w:r w:rsidRPr="00A17E6D">
              <w:rPr>
                <w:b/>
                <w:bCs/>
              </w:rPr>
              <w:t>RPA  Eligible</w:t>
            </w:r>
          </w:p>
        </w:tc>
        <w:tc>
          <w:tcPr>
            <w:tcW w:w="466" w:type="pct"/>
            <w:shd w:val="clear" w:color="000000" w:fill="CCCCFF"/>
            <w:hideMark/>
          </w:tcPr>
          <w:p w:rsidR="00A17E6D" w:rsidRPr="00A17E6D" w:rsidRDefault="00A17E6D" w:rsidP="003C3BBA">
            <w:pPr>
              <w:spacing w:after="0"/>
              <w:rPr>
                <w:b/>
                <w:bCs/>
              </w:rPr>
            </w:pPr>
            <w:r w:rsidRPr="00A17E6D">
              <w:rPr>
                <w:b/>
                <w:bCs/>
              </w:rPr>
              <w:t>Agency</w:t>
            </w:r>
          </w:p>
          <w:p w:rsidR="00A17E6D" w:rsidRPr="00A17E6D" w:rsidRDefault="004111E2" w:rsidP="004111E2">
            <w:pPr>
              <w:spacing w:after="0"/>
              <w:rPr>
                <w:b/>
                <w:bCs/>
              </w:rPr>
            </w:pPr>
            <w:r>
              <w:rPr>
                <w:b/>
                <w:bCs/>
              </w:rPr>
              <w:t>Proposed Projects</w:t>
            </w:r>
          </w:p>
        </w:tc>
      </w:tr>
      <w:tr w:rsidR="00502A05" w:rsidRPr="00A17E6D" w:rsidTr="00E90213">
        <w:trPr>
          <w:trHeight w:val="1800"/>
        </w:trPr>
        <w:tc>
          <w:tcPr>
            <w:tcW w:w="494" w:type="pct"/>
            <w:shd w:val="clear" w:color="auto" w:fill="auto"/>
            <w:noWrap/>
            <w:hideMark/>
          </w:tcPr>
          <w:p w:rsidR="00502A05" w:rsidRPr="00A17E6D" w:rsidRDefault="00502A05" w:rsidP="003C3BBA">
            <w:pPr>
              <w:spacing w:after="0"/>
              <w:rPr>
                <w:b/>
                <w:bCs/>
              </w:rPr>
            </w:pPr>
            <w:r>
              <w:rPr>
                <w:b/>
                <w:bCs/>
              </w:rPr>
              <w:t>Clearwater MPG General</w:t>
            </w:r>
          </w:p>
        </w:tc>
        <w:tc>
          <w:tcPr>
            <w:tcW w:w="374" w:type="pct"/>
            <w:shd w:val="clear" w:color="auto" w:fill="auto"/>
            <w:hideMark/>
          </w:tcPr>
          <w:p w:rsidR="002D5309" w:rsidRPr="000342AE" w:rsidRDefault="00502A05" w:rsidP="00E04D24">
            <w:pPr>
              <w:spacing w:after="0"/>
              <w:rPr>
                <w:b/>
                <w:bCs/>
                <w:sz w:val="18"/>
                <w:szCs w:val="18"/>
                <w:u w:val="single"/>
              </w:rPr>
            </w:pPr>
            <w:r>
              <w:rPr>
                <w:b/>
                <w:bCs/>
                <w:sz w:val="18"/>
                <w:szCs w:val="18"/>
                <w:u w:val="single"/>
              </w:rPr>
              <w:t>Adult Abundance</w:t>
            </w:r>
            <w:r w:rsidR="00E04D24">
              <w:rPr>
                <w:b/>
                <w:bCs/>
                <w:sz w:val="18"/>
                <w:szCs w:val="18"/>
                <w:u w:val="single"/>
              </w:rPr>
              <w:t>, Adult Productivity, and other VSP criteria</w:t>
            </w:r>
          </w:p>
        </w:tc>
        <w:tc>
          <w:tcPr>
            <w:tcW w:w="467" w:type="pct"/>
            <w:shd w:val="clear" w:color="auto" w:fill="auto"/>
            <w:hideMark/>
          </w:tcPr>
          <w:p w:rsidR="00502A05" w:rsidRPr="00A17E6D" w:rsidRDefault="00502A05" w:rsidP="003C3BBA">
            <w:pPr>
              <w:spacing w:after="0"/>
              <w:rPr>
                <w:sz w:val="18"/>
                <w:szCs w:val="18"/>
              </w:rPr>
            </w:pPr>
          </w:p>
        </w:tc>
        <w:tc>
          <w:tcPr>
            <w:tcW w:w="419" w:type="pct"/>
            <w:shd w:val="clear" w:color="auto" w:fill="auto"/>
            <w:hideMark/>
          </w:tcPr>
          <w:p w:rsidR="00502A05" w:rsidRPr="00A17E6D" w:rsidRDefault="00502A05" w:rsidP="003C3BBA">
            <w:pPr>
              <w:spacing w:after="0"/>
              <w:rPr>
                <w:b/>
                <w:bCs/>
                <w:sz w:val="18"/>
                <w:szCs w:val="18"/>
                <w:u w:val="single"/>
              </w:rPr>
            </w:pPr>
          </w:p>
        </w:tc>
        <w:tc>
          <w:tcPr>
            <w:tcW w:w="822" w:type="pct"/>
            <w:shd w:val="clear" w:color="auto" w:fill="auto"/>
            <w:hideMark/>
          </w:tcPr>
          <w:p w:rsidR="00B54EFC" w:rsidRPr="00A17E6D" w:rsidRDefault="001C118B" w:rsidP="00B54EFC">
            <w:pPr>
              <w:spacing w:after="0" w:line="240" w:lineRule="auto"/>
              <w:rPr>
                <w:b/>
                <w:sz w:val="18"/>
                <w:szCs w:val="18"/>
              </w:rPr>
            </w:pPr>
            <w:r>
              <w:rPr>
                <w:b/>
                <w:color w:val="000000"/>
                <w:sz w:val="18"/>
                <w:szCs w:val="18"/>
              </w:rPr>
              <w:t>1990-055-00 IDAHO STEELHEAD M&amp;E STUDIES</w:t>
            </w:r>
          </w:p>
          <w:p w:rsidR="00B54EFC" w:rsidRDefault="00EE0AC8" w:rsidP="00B54EFC">
            <w:pPr>
              <w:numPr>
                <w:ilvl w:val="0"/>
                <w:numId w:val="1"/>
              </w:numPr>
              <w:spacing w:after="0"/>
              <w:rPr>
                <w:sz w:val="18"/>
                <w:szCs w:val="18"/>
              </w:rPr>
            </w:pPr>
            <w:r>
              <w:rPr>
                <w:sz w:val="18"/>
                <w:szCs w:val="18"/>
              </w:rPr>
              <w:t>Estimates</w:t>
            </w:r>
            <w:r w:rsidR="00B54EFC" w:rsidRPr="00A17E6D">
              <w:rPr>
                <w:sz w:val="18"/>
                <w:szCs w:val="18"/>
              </w:rPr>
              <w:t xml:space="preserve"> wild adult steelhead escapement and age structure passing Lower Granite Dam </w:t>
            </w:r>
          </w:p>
          <w:p w:rsidR="000A5A46" w:rsidRDefault="00EE0AC8">
            <w:pPr>
              <w:numPr>
                <w:ilvl w:val="0"/>
                <w:numId w:val="1"/>
              </w:numPr>
              <w:spacing w:after="0" w:line="240" w:lineRule="auto"/>
              <w:rPr>
                <w:sz w:val="18"/>
                <w:szCs w:val="18"/>
              </w:rPr>
            </w:pPr>
            <w:r>
              <w:rPr>
                <w:sz w:val="18"/>
                <w:szCs w:val="18"/>
              </w:rPr>
              <w:t>COE c</w:t>
            </w:r>
            <w:r w:rsidR="00502A05" w:rsidRPr="00F5503E">
              <w:rPr>
                <w:bCs/>
                <w:sz w:val="18"/>
                <w:szCs w:val="18"/>
              </w:rPr>
              <w:t xml:space="preserve">ounts at Lower Granite Dam provide a good estimate of the total number of hatchery and wild steelhead adults for the entire DPS.   </w:t>
            </w:r>
          </w:p>
          <w:p w:rsidR="004D1081" w:rsidRDefault="00E04D24">
            <w:pPr>
              <w:numPr>
                <w:ilvl w:val="0"/>
                <w:numId w:val="1"/>
              </w:numPr>
              <w:spacing w:after="0" w:line="240" w:lineRule="auto"/>
              <w:rPr>
                <w:sz w:val="18"/>
                <w:szCs w:val="18"/>
              </w:rPr>
            </w:pPr>
            <w:r w:rsidRPr="00F5503E">
              <w:rPr>
                <w:sz w:val="18"/>
                <w:szCs w:val="18"/>
              </w:rPr>
              <w:t>Natural-origin Snake River Steelhead</w:t>
            </w:r>
            <w:r>
              <w:rPr>
                <w:sz w:val="18"/>
                <w:szCs w:val="18"/>
              </w:rPr>
              <w:t xml:space="preserve">  </w:t>
            </w:r>
            <w:r w:rsidRPr="00F5503E">
              <w:rPr>
                <w:sz w:val="18"/>
                <w:szCs w:val="18"/>
              </w:rPr>
              <w:t xml:space="preserve"> </w:t>
            </w:r>
            <w:r>
              <w:rPr>
                <w:sz w:val="18"/>
                <w:szCs w:val="18"/>
              </w:rPr>
              <w:t>a</w:t>
            </w:r>
            <w:r w:rsidRPr="00F5503E">
              <w:rPr>
                <w:sz w:val="18"/>
                <w:szCs w:val="18"/>
              </w:rPr>
              <w:t xml:space="preserve">bundance </w:t>
            </w:r>
            <w:r>
              <w:rPr>
                <w:sz w:val="18"/>
                <w:szCs w:val="18"/>
              </w:rPr>
              <w:t xml:space="preserve">estimated at Lower Granite Dam (LGR) using </w:t>
            </w:r>
            <w:r w:rsidRPr="00F5503E">
              <w:rPr>
                <w:sz w:val="18"/>
                <w:szCs w:val="18"/>
              </w:rPr>
              <w:t xml:space="preserve">Genetic Stock </w:t>
            </w:r>
            <w:r>
              <w:rPr>
                <w:sz w:val="18"/>
                <w:szCs w:val="18"/>
              </w:rPr>
              <w:t>Identification</w:t>
            </w:r>
            <w:r w:rsidRPr="00F5503E">
              <w:rPr>
                <w:sz w:val="18"/>
                <w:szCs w:val="18"/>
              </w:rPr>
              <w:t xml:space="preserve"> (GSI) began in </w:t>
            </w:r>
            <w:r w:rsidRPr="001F78FA">
              <w:rPr>
                <w:b/>
                <w:sz w:val="18"/>
                <w:szCs w:val="18"/>
              </w:rPr>
              <w:t>2008 $150K/yr (ISMES)</w:t>
            </w:r>
            <w:r>
              <w:rPr>
                <w:sz w:val="18"/>
                <w:szCs w:val="18"/>
              </w:rPr>
              <w:t>. Age composition and sex ratios also determined.</w:t>
            </w:r>
            <w:r w:rsidR="006F7628" w:rsidRPr="00E04D24">
              <w:rPr>
                <w:sz w:val="18"/>
                <w:szCs w:val="18"/>
              </w:rPr>
              <w:t xml:space="preserve"> </w:t>
            </w:r>
          </w:p>
          <w:p w:rsidR="0053388E" w:rsidRPr="00BA5988" w:rsidRDefault="0053388E" w:rsidP="0053388E">
            <w:pPr>
              <w:pStyle w:val="ListParagraph"/>
              <w:numPr>
                <w:ilvl w:val="0"/>
                <w:numId w:val="1"/>
              </w:numPr>
              <w:shd w:val="clear" w:color="auto" w:fill="FFFFFF"/>
              <w:spacing w:after="0" w:line="240" w:lineRule="auto"/>
              <w:rPr>
                <w:sz w:val="18"/>
                <w:szCs w:val="18"/>
              </w:rPr>
            </w:pPr>
            <w:r w:rsidRPr="00BA5988">
              <w:rPr>
                <w:sz w:val="18"/>
                <w:szCs w:val="18"/>
              </w:rPr>
              <w:t xml:space="preserve">IDFG </w:t>
            </w:r>
            <w:r>
              <w:rPr>
                <w:sz w:val="18"/>
                <w:szCs w:val="18"/>
              </w:rPr>
              <w:t xml:space="preserve">estimates steelhead </w:t>
            </w:r>
            <w:r w:rsidRPr="00BA5988">
              <w:rPr>
                <w:sz w:val="18"/>
                <w:szCs w:val="18"/>
              </w:rPr>
              <w:t xml:space="preserve">harvest </w:t>
            </w:r>
            <w:r>
              <w:rPr>
                <w:sz w:val="18"/>
                <w:szCs w:val="18"/>
              </w:rPr>
              <w:t xml:space="preserve">in recreational fisheries using a telephone survey (only hatchery origin adipose clipped fish may be kept). </w:t>
            </w:r>
          </w:p>
          <w:p w:rsidR="00A5095A" w:rsidRDefault="00A5095A" w:rsidP="006F7628">
            <w:pPr>
              <w:numPr>
                <w:ilvl w:val="0"/>
                <w:numId w:val="1"/>
              </w:numPr>
              <w:spacing w:after="0"/>
              <w:rPr>
                <w:sz w:val="18"/>
                <w:szCs w:val="18"/>
              </w:rPr>
            </w:pPr>
            <w:r>
              <w:rPr>
                <w:sz w:val="18"/>
                <w:szCs w:val="18"/>
              </w:rPr>
              <w:t>Estimates of tribal harvest</w:t>
            </w:r>
            <w:r w:rsidR="00015E44">
              <w:rPr>
                <w:sz w:val="18"/>
                <w:szCs w:val="18"/>
              </w:rPr>
              <w:t xml:space="preserve"> (hatchery and unmarked) supported by LSRCP evaluation contract and BPA 200206000 </w:t>
            </w:r>
          </w:p>
          <w:p w:rsidR="000A5A46" w:rsidRPr="00F30447" w:rsidRDefault="00B94FC7">
            <w:pPr>
              <w:numPr>
                <w:ilvl w:val="0"/>
                <w:numId w:val="5"/>
              </w:numPr>
              <w:spacing w:after="0"/>
              <w:rPr>
                <w:b/>
                <w:sz w:val="18"/>
                <w:szCs w:val="18"/>
              </w:rPr>
            </w:pPr>
            <w:r w:rsidRPr="00F30447">
              <w:rPr>
                <w:b/>
                <w:bCs/>
                <w:sz w:val="18"/>
                <w:szCs w:val="18"/>
              </w:rPr>
              <w:t>ISMES (BPA 199005500 ) $784K/yr</w:t>
            </w:r>
          </w:p>
          <w:p w:rsidR="000A5A46" w:rsidRPr="00F30447" w:rsidRDefault="00B94FC7">
            <w:pPr>
              <w:numPr>
                <w:ilvl w:val="0"/>
                <w:numId w:val="1"/>
              </w:numPr>
              <w:spacing w:after="0" w:line="240" w:lineRule="auto"/>
              <w:rPr>
                <w:b/>
                <w:sz w:val="18"/>
                <w:szCs w:val="18"/>
              </w:rPr>
            </w:pPr>
            <w:r w:rsidRPr="00F30447">
              <w:rPr>
                <w:b/>
                <w:sz w:val="18"/>
                <w:szCs w:val="18"/>
              </w:rPr>
              <w:t>INPMEP (BPA 199107300) $785K/yr</w:t>
            </w:r>
            <w:r w:rsidRPr="00F30447" w:rsidDel="00B94FC7">
              <w:rPr>
                <w:b/>
                <w:sz w:val="18"/>
                <w:szCs w:val="18"/>
              </w:rPr>
              <w:t xml:space="preserve"> </w:t>
            </w:r>
          </w:p>
          <w:p w:rsidR="000A5A46" w:rsidRDefault="000B5052">
            <w:pPr>
              <w:numPr>
                <w:ilvl w:val="0"/>
                <w:numId w:val="1"/>
              </w:numPr>
              <w:spacing w:after="0" w:line="240" w:lineRule="auto"/>
              <w:rPr>
                <w:bCs/>
                <w:sz w:val="18"/>
                <w:szCs w:val="18"/>
              </w:rPr>
            </w:pPr>
            <w:r w:rsidRPr="00F30447">
              <w:rPr>
                <w:b/>
                <w:sz w:val="18"/>
                <w:szCs w:val="18"/>
              </w:rPr>
              <w:t>BPA 200500200 39013 $250,853</w:t>
            </w:r>
          </w:p>
        </w:tc>
        <w:tc>
          <w:tcPr>
            <w:tcW w:w="858" w:type="pct"/>
            <w:tcBorders>
              <w:bottom w:val="single" w:sz="4" w:space="0" w:color="auto"/>
            </w:tcBorders>
            <w:shd w:val="clear" w:color="auto" w:fill="FFFFFF"/>
            <w:hideMark/>
          </w:tcPr>
          <w:p w:rsidR="00E04D24" w:rsidRDefault="00E04D24" w:rsidP="00E04D24">
            <w:pPr>
              <w:numPr>
                <w:ilvl w:val="0"/>
                <w:numId w:val="1"/>
              </w:numPr>
              <w:shd w:val="clear" w:color="auto" w:fill="FFFFFF"/>
              <w:spacing w:after="0"/>
              <w:rPr>
                <w:sz w:val="18"/>
                <w:szCs w:val="18"/>
              </w:rPr>
            </w:pPr>
            <w:r>
              <w:rPr>
                <w:sz w:val="18"/>
                <w:szCs w:val="18"/>
              </w:rPr>
              <w:t>T</w:t>
            </w:r>
            <w:r w:rsidRPr="00B2736A">
              <w:rPr>
                <w:sz w:val="18"/>
                <w:szCs w:val="18"/>
              </w:rPr>
              <w:t>he IC-TRT was unable to make any adult abundance estimates for any population.</w:t>
            </w:r>
          </w:p>
          <w:p w:rsidR="00E04D24" w:rsidRDefault="00E04D24" w:rsidP="00E04D24">
            <w:pPr>
              <w:numPr>
                <w:ilvl w:val="0"/>
                <w:numId w:val="1"/>
              </w:numPr>
              <w:shd w:val="clear" w:color="auto" w:fill="FFFFFF"/>
              <w:spacing w:after="0"/>
              <w:rPr>
                <w:sz w:val="18"/>
                <w:szCs w:val="18"/>
              </w:rPr>
            </w:pPr>
            <w:r w:rsidRPr="00B2736A">
              <w:rPr>
                <w:sz w:val="18"/>
                <w:szCs w:val="18"/>
              </w:rPr>
              <w:t>Unlikely to get MPG or population scale adult abundance data using traditional methods (redd counts or weirs)</w:t>
            </w:r>
          </w:p>
          <w:p w:rsidR="00E04D24" w:rsidRDefault="00E04D24" w:rsidP="00E04D24">
            <w:pPr>
              <w:numPr>
                <w:ilvl w:val="0"/>
                <w:numId w:val="1"/>
              </w:numPr>
              <w:shd w:val="clear" w:color="auto" w:fill="FFFFFF"/>
              <w:spacing w:after="0"/>
              <w:rPr>
                <w:sz w:val="18"/>
                <w:szCs w:val="18"/>
              </w:rPr>
            </w:pPr>
            <w:r w:rsidRPr="002F1A5D">
              <w:rPr>
                <w:sz w:val="18"/>
                <w:szCs w:val="18"/>
              </w:rPr>
              <w:t xml:space="preserve">Much of the </w:t>
            </w:r>
            <w:r w:rsidR="00E25727">
              <w:rPr>
                <w:sz w:val="18"/>
                <w:szCs w:val="18"/>
              </w:rPr>
              <w:t xml:space="preserve">GSI </w:t>
            </w:r>
            <w:r w:rsidRPr="002F1A5D">
              <w:rPr>
                <w:sz w:val="18"/>
                <w:szCs w:val="18"/>
              </w:rPr>
              <w:t>data collected have yet to be synthesized at the population level</w:t>
            </w:r>
          </w:p>
          <w:p w:rsidR="003B309D" w:rsidRDefault="003B309D" w:rsidP="003B309D">
            <w:pPr>
              <w:numPr>
                <w:ilvl w:val="0"/>
                <w:numId w:val="3"/>
              </w:numPr>
              <w:shd w:val="clear" w:color="auto" w:fill="FFFFFF"/>
              <w:spacing w:after="0" w:line="240" w:lineRule="auto"/>
              <w:rPr>
                <w:sz w:val="18"/>
                <w:szCs w:val="18"/>
              </w:rPr>
            </w:pPr>
            <w:r w:rsidRPr="003B309D">
              <w:rPr>
                <w:sz w:val="18"/>
                <w:szCs w:val="18"/>
              </w:rPr>
              <w:t>Estimates of natural origin steelhead adult incidental mortality from sport fisheries are impreci</w:t>
            </w:r>
            <w:r>
              <w:rPr>
                <w:sz w:val="18"/>
                <w:szCs w:val="18"/>
              </w:rPr>
              <w:t>se.</w:t>
            </w:r>
          </w:p>
          <w:p w:rsidR="004D1081" w:rsidRPr="003B309D" w:rsidRDefault="00E04D24" w:rsidP="003B309D">
            <w:pPr>
              <w:numPr>
                <w:ilvl w:val="0"/>
                <w:numId w:val="3"/>
              </w:numPr>
              <w:shd w:val="clear" w:color="auto" w:fill="FFFFFF"/>
              <w:spacing w:after="0" w:line="240" w:lineRule="auto"/>
              <w:rPr>
                <w:sz w:val="18"/>
                <w:szCs w:val="18"/>
              </w:rPr>
            </w:pPr>
            <w:r w:rsidRPr="003B309D">
              <w:rPr>
                <w:sz w:val="18"/>
                <w:szCs w:val="18"/>
              </w:rPr>
              <w:t xml:space="preserve">Estimating adult steelhead </w:t>
            </w:r>
            <w:r w:rsidR="00DF0434" w:rsidRPr="003B309D">
              <w:rPr>
                <w:sz w:val="18"/>
                <w:szCs w:val="18"/>
              </w:rPr>
              <w:t xml:space="preserve">abundance cannot be done accurately using traditional methods in high and turbid flows, juvenile estimates are important as a proxy for adult </w:t>
            </w:r>
            <w:proofErr w:type="gramStart"/>
            <w:r w:rsidR="00DF0434" w:rsidRPr="003B309D">
              <w:rPr>
                <w:sz w:val="18"/>
                <w:szCs w:val="18"/>
              </w:rPr>
              <w:t>productivity .</w:t>
            </w:r>
            <w:proofErr w:type="gramEnd"/>
          </w:p>
          <w:p w:rsidR="00502A05" w:rsidRPr="00E25727" w:rsidRDefault="00502A05" w:rsidP="00B9012B">
            <w:pPr>
              <w:pStyle w:val="ListBullet"/>
            </w:pPr>
          </w:p>
        </w:tc>
        <w:tc>
          <w:tcPr>
            <w:tcW w:w="840" w:type="pct"/>
            <w:shd w:val="clear" w:color="auto" w:fill="auto"/>
            <w:hideMark/>
          </w:tcPr>
          <w:p w:rsidR="00E04D24" w:rsidRDefault="00DF0434" w:rsidP="00E04D24">
            <w:pPr>
              <w:numPr>
                <w:ilvl w:val="0"/>
                <w:numId w:val="1"/>
              </w:numPr>
              <w:shd w:val="clear" w:color="auto" w:fill="FFFFFF"/>
              <w:spacing w:after="0"/>
              <w:ind w:left="144" w:hanging="144"/>
              <w:rPr>
                <w:sz w:val="18"/>
                <w:szCs w:val="18"/>
              </w:rPr>
            </w:pPr>
            <w:r>
              <w:rPr>
                <w:sz w:val="18"/>
                <w:szCs w:val="18"/>
              </w:rPr>
              <w:t xml:space="preserve">GSI pilot study initiated in 2008 for adults at LGR will assess level of resolution.  </w:t>
            </w:r>
            <w:r w:rsidR="00E04D24" w:rsidRPr="002F1A5D">
              <w:rPr>
                <w:sz w:val="18"/>
                <w:szCs w:val="18"/>
              </w:rPr>
              <w:t xml:space="preserve">It is anticipated that </w:t>
            </w:r>
            <w:r w:rsidR="00E04D24">
              <w:rPr>
                <w:sz w:val="18"/>
                <w:szCs w:val="18"/>
              </w:rPr>
              <w:t xml:space="preserve">adults can be assigned </w:t>
            </w:r>
            <w:r w:rsidR="00E04D24" w:rsidRPr="002F1A5D">
              <w:rPr>
                <w:sz w:val="18"/>
                <w:szCs w:val="18"/>
              </w:rPr>
              <w:t xml:space="preserve">at </w:t>
            </w:r>
            <w:r w:rsidR="00E04D24">
              <w:rPr>
                <w:sz w:val="18"/>
                <w:szCs w:val="18"/>
              </w:rPr>
              <w:t xml:space="preserve">the </w:t>
            </w:r>
            <w:r w:rsidR="00E04D24" w:rsidRPr="002F1A5D">
              <w:rPr>
                <w:sz w:val="18"/>
                <w:szCs w:val="18"/>
              </w:rPr>
              <w:t>population or watershed scale.</w:t>
            </w:r>
          </w:p>
          <w:p w:rsidR="00E04D24" w:rsidRDefault="00E04D24" w:rsidP="00E04D24">
            <w:pPr>
              <w:numPr>
                <w:ilvl w:val="0"/>
                <w:numId w:val="1"/>
              </w:numPr>
              <w:shd w:val="clear" w:color="auto" w:fill="FFFFFF"/>
              <w:spacing w:after="0"/>
              <w:ind w:left="144" w:hanging="144"/>
              <w:rPr>
                <w:sz w:val="18"/>
                <w:szCs w:val="18"/>
              </w:rPr>
            </w:pPr>
            <w:r w:rsidRPr="002F1A5D">
              <w:rPr>
                <w:sz w:val="18"/>
                <w:szCs w:val="18"/>
              </w:rPr>
              <w:t>Review, summarize, and synthesize data by population</w:t>
            </w:r>
          </w:p>
          <w:p w:rsidR="00E04D24" w:rsidRDefault="00E04D24" w:rsidP="00E04D24">
            <w:pPr>
              <w:numPr>
                <w:ilvl w:val="0"/>
                <w:numId w:val="1"/>
              </w:numPr>
              <w:shd w:val="clear" w:color="auto" w:fill="FFFFFF"/>
              <w:spacing w:after="0"/>
              <w:ind w:left="144" w:hanging="144"/>
              <w:rPr>
                <w:sz w:val="18"/>
                <w:szCs w:val="18"/>
              </w:rPr>
            </w:pPr>
            <w:r>
              <w:rPr>
                <w:sz w:val="18"/>
                <w:szCs w:val="18"/>
              </w:rPr>
              <w:t>Use PBT to identify hatchery origin adults at Lower Granite Dam and in tributaries.</w:t>
            </w:r>
          </w:p>
          <w:p w:rsidR="00E04D24" w:rsidRDefault="00E04D24" w:rsidP="00B9012B">
            <w:pPr>
              <w:pStyle w:val="ListBullet"/>
            </w:pPr>
            <w:r w:rsidRPr="00580705">
              <w:t xml:space="preserve">Snake River steelhead annual run-reconstruction of hatchery </w:t>
            </w:r>
            <w:r>
              <w:t xml:space="preserve">and wild </w:t>
            </w:r>
            <w:r w:rsidRPr="00580705">
              <w:t xml:space="preserve">returns, harvest, and escapement to known and unknown population areas </w:t>
            </w:r>
          </w:p>
          <w:p w:rsidR="00E04D24" w:rsidRPr="00580705" w:rsidRDefault="00E04D24" w:rsidP="00B9012B">
            <w:pPr>
              <w:pStyle w:val="ListBullet"/>
            </w:pPr>
            <w:r>
              <w:t>Collect adult life history data at the population scale.</w:t>
            </w:r>
          </w:p>
          <w:p w:rsidR="00E04D24" w:rsidRDefault="00E04D24" w:rsidP="00E04D24">
            <w:pPr>
              <w:numPr>
                <w:ilvl w:val="0"/>
                <w:numId w:val="1"/>
              </w:numPr>
              <w:shd w:val="clear" w:color="auto" w:fill="FFFFFF"/>
              <w:spacing w:after="0"/>
              <w:ind w:left="144" w:hanging="144"/>
              <w:rPr>
                <w:sz w:val="18"/>
                <w:szCs w:val="18"/>
              </w:rPr>
            </w:pPr>
            <w:r>
              <w:rPr>
                <w:sz w:val="18"/>
                <w:szCs w:val="18"/>
              </w:rPr>
              <w:t>Develop alternative methods to estimate spatial distribution</w:t>
            </w:r>
          </w:p>
          <w:p w:rsidR="00E04D24" w:rsidRDefault="00E04D24" w:rsidP="00E04D24">
            <w:pPr>
              <w:numPr>
                <w:ilvl w:val="0"/>
                <w:numId w:val="1"/>
              </w:numPr>
              <w:shd w:val="clear" w:color="auto" w:fill="FFFFFF"/>
              <w:spacing w:after="0"/>
              <w:ind w:left="144" w:hanging="144"/>
              <w:rPr>
                <w:sz w:val="18"/>
                <w:szCs w:val="18"/>
              </w:rPr>
            </w:pPr>
            <w:r>
              <w:rPr>
                <w:sz w:val="18"/>
                <w:szCs w:val="18"/>
              </w:rPr>
              <w:t>Develop surveys of hatchery spawner fraction in index streams</w:t>
            </w:r>
          </w:p>
          <w:p w:rsidR="00E04D24" w:rsidRDefault="00E04D24" w:rsidP="00E04D24">
            <w:pPr>
              <w:numPr>
                <w:ilvl w:val="0"/>
                <w:numId w:val="1"/>
              </w:numPr>
              <w:shd w:val="clear" w:color="auto" w:fill="FFFFFF"/>
              <w:spacing w:after="0"/>
              <w:ind w:left="144" w:hanging="144"/>
              <w:rPr>
                <w:sz w:val="18"/>
                <w:szCs w:val="18"/>
              </w:rPr>
            </w:pPr>
            <w:r>
              <w:rPr>
                <w:sz w:val="18"/>
                <w:szCs w:val="18"/>
              </w:rPr>
              <w:t>Genetic baseline needs to be maintained at regular intervals</w:t>
            </w:r>
          </w:p>
          <w:p w:rsidR="00E25727" w:rsidRDefault="00E25727" w:rsidP="00E04D24">
            <w:pPr>
              <w:numPr>
                <w:ilvl w:val="0"/>
                <w:numId w:val="1"/>
              </w:numPr>
              <w:shd w:val="clear" w:color="auto" w:fill="FFFFFF"/>
              <w:spacing w:after="0"/>
              <w:ind w:left="144" w:hanging="144"/>
              <w:rPr>
                <w:sz w:val="18"/>
                <w:szCs w:val="18"/>
              </w:rPr>
            </w:pPr>
            <w:r>
              <w:rPr>
                <w:sz w:val="18"/>
                <w:szCs w:val="18"/>
              </w:rPr>
              <w:t xml:space="preserve">Refine </w:t>
            </w:r>
            <w:r w:rsidR="00006C89">
              <w:rPr>
                <w:sz w:val="18"/>
                <w:szCs w:val="18"/>
              </w:rPr>
              <w:t>characterization of A-run and B-run populations based on population specific data.</w:t>
            </w:r>
          </w:p>
          <w:p w:rsidR="0018729A" w:rsidRDefault="0018729A" w:rsidP="00E04D24">
            <w:pPr>
              <w:numPr>
                <w:ilvl w:val="0"/>
                <w:numId w:val="1"/>
              </w:numPr>
              <w:shd w:val="clear" w:color="auto" w:fill="FFFFFF"/>
              <w:spacing w:after="0"/>
              <w:ind w:left="144" w:hanging="144"/>
              <w:rPr>
                <w:sz w:val="18"/>
                <w:szCs w:val="18"/>
              </w:rPr>
            </w:pPr>
            <w:r w:rsidRPr="00677AFC">
              <w:rPr>
                <w:sz w:val="18"/>
                <w:szCs w:val="18"/>
              </w:rPr>
              <w:t>Validation of unmarked hatchery production identification by fin shape or estimates of origin by other methods</w:t>
            </w:r>
            <w:r w:rsidR="00677AFC">
              <w:rPr>
                <w:sz w:val="18"/>
                <w:szCs w:val="18"/>
              </w:rPr>
              <w:t>.</w:t>
            </w:r>
          </w:p>
          <w:p w:rsidR="0053388E" w:rsidRPr="000F317E" w:rsidRDefault="0053388E" w:rsidP="00E04D24">
            <w:pPr>
              <w:numPr>
                <w:ilvl w:val="0"/>
                <w:numId w:val="1"/>
              </w:numPr>
              <w:shd w:val="clear" w:color="auto" w:fill="FFFFFF"/>
              <w:spacing w:after="0"/>
              <w:ind w:left="144" w:hanging="144"/>
              <w:rPr>
                <w:sz w:val="18"/>
                <w:szCs w:val="18"/>
              </w:rPr>
            </w:pPr>
            <w:r w:rsidRPr="000F317E">
              <w:rPr>
                <w:sz w:val="18"/>
                <w:szCs w:val="18"/>
              </w:rPr>
              <w:t xml:space="preserve">Determine the encounter rate of natural adult steelhead and the mortality rate of released adult </w:t>
            </w:r>
            <w:r w:rsidRPr="000F317E">
              <w:rPr>
                <w:sz w:val="18"/>
                <w:szCs w:val="18"/>
              </w:rPr>
              <w:lastRenderedPageBreak/>
              <w:t>steelhead in recreational fisheries.</w:t>
            </w:r>
          </w:p>
          <w:p w:rsidR="00677AFC" w:rsidRPr="00677AFC" w:rsidRDefault="009305CD" w:rsidP="00E04D24">
            <w:pPr>
              <w:numPr>
                <w:ilvl w:val="0"/>
                <w:numId w:val="1"/>
              </w:numPr>
              <w:shd w:val="clear" w:color="auto" w:fill="FFFFFF"/>
              <w:spacing w:after="0"/>
              <w:ind w:left="144" w:hanging="144"/>
              <w:rPr>
                <w:sz w:val="18"/>
                <w:szCs w:val="18"/>
              </w:rPr>
            </w:pPr>
            <w:r w:rsidRPr="009305CD">
              <w:rPr>
                <w:sz w:val="18"/>
                <w:szCs w:val="18"/>
              </w:rPr>
              <w:t xml:space="preserve">Investigate Genetic Parentage Analysis Techniques to Estimate Spawner Abundance in ESA-listed Steelhead Populations </w:t>
            </w:r>
            <w:r w:rsidR="00677AFC">
              <w:rPr>
                <w:sz w:val="18"/>
                <w:szCs w:val="18"/>
              </w:rPr>
              <w:t xml:space="preserve">by sampling juveniles </w:t>
            </w:r>
            <w:r w:rsidR="001969F6" w:rsidRPr="001969F6">
              <w:rPr>
                <w:sz w:val="18"/>
                <w:szCs w:val="18"/>
              </w:rPr>
              <w:t xml:space="preserve">(methods outlined in </w:t>
            </w:r>
            <w:r w:rsidR="001969F6" w:rsidRPr="001F78FA">
              <w:rPr>
                <w:b/>
                <w:sz w:val="18"/>
                <w:szCs w:val="18"/>
              </w:rPr>
              <w:t>unfunded BPA proposal</w:t>
            </w:r>
            <w:r w:rsidR="000F317E" w:rsidRPr="001F78FA">
              <w:rPr>
                <w:b/>
                <w:sz w:val="18"/>
                <w:szCs w:val="18"/>
              </w:rPr>
              <w:t xml:space="preserve"> </w:t>
            </w:r>
            <w:r w:rsidR="001969F6" w:rsidRPr="001F78FA">
              <w:rPr>
                <w:b/>
                <w:sz w:val="18"/>
                <w:szCs w:val="18"/>
              </w:rPr>
              <w:t>200732300</w:t>
            </w:r>
            <w:r w:rsidR="000F317E" w:rsidRPr="001F78FA">
              <w:rPr>
                <w:b/>
                <w:sz w:val="18"/>
                <w:szCs w:val="18"/>
              </w:rPr>
              <w:t>)</w:t>
            </w:r>
          </w:p>
          <w:p w:rsidR="00E04D24" w:rsidRPr="00580705" w:rsidRDefault="00E04D24" w:rsidP="00B9012B">
            <w:pPr>
              <w:pStyle w:val="ListBullet"/>
            </w:pPr>
          </w:p>
        </w:tc>
        <w:tc>
          <w:tcPr>
            <w:tcW w:w="259" w:type="pct"/>
          </w:tcPr>
          <w:p w:rsidR="00AE6DA4" w:rsidRDefault="00AE6DA4" w:rsidP="00A30D49">
            <w:pPr>
              <w:spacing w:after="0" w:line="240" w:lineRule="auto"/>
              <w:rPr>
                <w:b/>
                <w:color w:val="000000"/>
                <w:sz w:val="18"/>
                <w:szCs w:val="18"/>
              </w:rPr>
            </w:pPr>
            <w:r>
              <w:rPr>
                <w:b/>
                <w:color w:val="000000"/>
                <w:sz w:val="18"/>
                <w:szCs w:val="18"/>
              </w:rPr>
              <w:lastRenderedPageBreak/>
              <w:t xml:space="preserve">50.5 </w:t>
            </w:r>
          </w:p>
          <w:p w:rsidR="00502A05" w:rsidRPr="00A17E6D" w:rsidRDefault="00AE6DA4" w:rsidP="00A30D49">
            <w:pPr>
              <w:spacing w:after="0" w:line="240" w:lineRule="auto"/>
              <w:rPr>
                <w:b/>
                <w:color w:val="000000"/>
                <w:sz w:val="18"/>
                <w:szCs w:val="18"/>
              </w:rPr>
            </w:pPr>
            <w:r>
              <w:rPr>
                <w:b/>
                <w:color w:val="000000"/>
                <w:sz w:val="18"/>
                <w:szCs w:val="18"/>
              </w:rPr>
              <w:t>B run</w:t>
            </w:r>
          </w:p>
        </w:tc>
        <w:tc>
          <w:tcPr>
            <w:tcW w:w="466" w:type="pct"/>
            <w:shd w:val="clear" w:color="auto" w:fill="auto"/>
            <w:hideMark/>
          </w:tcPr>
          <w:p w:rsidR="00E04D24" w:rsidRDefault="00E04D24" w:rsidP="00E04D24">
            <w:pPr>
              <w:shd w:val="clear" w:color="auto" w:fill="FFFFFF"/>
              <w:spacing w:after="0"/>
              <w:rPr>
                <w:sz w:val="18"/>
                <w:szCs w:val="18"/>
              </w:rPr>
            </w:pPr>
          </w:p>
          <w:p w:rsidR="00E04D24" w:rsidRDefault="00E04D24" w:rsidP="00E04D24">
            <w:pPr>
              <w:pStyle w:val="ListParagraph"/>
              <w:numPr>
                <w:ilvl w:val="0"/>
                <w:numId w:val="1"/>
              </w:numPr>
              <w:shd w:val="clear" w:color="auto" w:fill="FFFFFF"/>
              <w:spacing w:after="0" w:line="240" w:lineRule="auto"/>
              <w:ind w:left="144" w:hanging="144"/>
              <w:rPr>
                <w:sz w:val="18"/>
                <w:szCs w:val="18"/>
              </w:rPr>
            </w:pPr>
            <w:r w:rsidRPr="00C20432">
              <w:rPr>
                <w:sz w:val="18"/>
                <w:szCs w:val="18"/>
              </w:rPr>
              <w:t>Implement the genotyping of all hatchery spawners so Parental Based Tagging (PBT) techniques can be used.</w:t>
            </w:r>
          </w:p>
          <w:p w:rsidR="00E04D24" w:rsidRPr="00C20432" w:rsidRDefault="00E04D24" w:rsidP="00E04D24">
            <w:pPr>
              <w:pStyle w:val="ListParagraph"/>
              <w:rPr>
                <w:sz w:val="18"/>
                <w:szCs w:val="18"/>
              </w:rPr>
            </w:pPr>
          </w:p>
          <w:p w:rsidR="00E04D24" w:rsidRDefault="00E04D24" w:rsidP="00E04D24">
            <w:pPr>
              <w:pStyle w:val="ListParagraph"/>
              <w:numPr>
                <w:ilvl w:val="0"/>
                <w:numId w:val="1"/>
              </w:numPr>
              <w:shd w:val="clear" w:color="auto" w:fill="FFFFFF"/>
              <w:spacing w:after="0" w:line="240" w:lineRule="auto"/>
              <w:ind w:left="144" w:hanging="144"/>
              <w:rPr>
                <w:sz w:val="18"/>
                <w:szCs w:val="18"/>
              </w:rPr>
            </w:pPr>
            <w:r>
              <w:rPr>
                <w:sz w:val="18"/>
                <w:szCs w:val="18"/>
              </w:rPr>
              <w:t>Design and implement a smolt sampling program at Lower Granite Dam to estimate the number of smolts and the age composition from each population using GSI and scale analysis.</w:t>
            </w:r>
          </w:p>
          <w:p w:rsidR="00E04D24" w:rsidRPr="00C20432" w:rsidRDefault="00E04D24" w:rsidP="00E04D24">
            <w:pPr>
              <w:pStyle w:val="ListParagraph"/>
              <w:rPr>
                <w:sz w:val="18"/>
                <w:szCs w:val="18"/>
              </w:rPr>
            </w:pPr>
          </w:p>
          <w:p w:rsidR="00E04D24" w:rsidRDefault="00E04D24" w:rsidP="00E04D24">
            <w:pPr>
              <w:pStyle w:val="ListParagraph"/>
              <w:numPr>
                <w:ilvl w:val="0"/>
                <w:numId w:val="1"/>
              </w:numPr>
              <w:shd w:val="clear" w:color="auto" w:fill="FFFFFF"/>
              <w:spacing w:after="0"/>
              <w:ind w:left="144" w:hanging="144"/>
              <w:rPr>
                <w:sz w:val="18"/>
                <w:szCs w:val="18"/>
              </w:rPr>
            </w:pPr>
            <w:r w:rsidRPr="003332AA">
              <w:rPr>
                <w:sz w:val="18"/>
                <w:szCs w:val="18"/>
              </w:rPr>
              <w:t>Transition from microsatellite to SNP’s technology for GSI and PBT analysis.</w:t>
            </w:r>
          </w:p>
          <w:p w:rsidR="00E04D24" w:rsidRPr="00C20432" w:rsidRDefault="00E04D24" w:rsidP="00E04D24">
            <w:pPr>
              <w:pStyle w:val="ListParagraph"/>
              <w:rPr>
                <w:sz w:val="18"/>
                <w:szCs w:val="18"/>
              </w:rPr>
            </w:pPr>
          </w:p>
          <w:p w:rsidR="00E04D24" w:rsidRDefault="00E04D24" w:rsidP="00E04D24">
            <w:pPr>
              <w:pStyle w:val="ListParagraph"/>
              <w:numPr>
                <w:ilvl w:val="0"/>
                <w:numId w:val="1"/>
              </w:numPr>
              <w:shd w:val="clear" w:color="auto" w:fill="FFFFFF"/>
              <w:spacing w:after="0"/>
              <w:ind w:left="144" w:hanging="144"/>
              <w:rPr>
                <w:sz w:val="18"/>
                <w:szCs w:val="18"/>
              </w:rPr>
            </w:pPr>
            <w:r w:rsidRPr="003332AA">
              <w:rPr>
                <w:sz w:val="18"/>
                <w:szCs w:val="18"/>
              </w:rPr>
              <w:t xml:space="preserve">Analyze adult and juvenile tissue samples collected by IDFG and Tribes </w:t>
            </w:r>
            <w:r w:rsidRPr="003332AA">
              <w:rPr>
                <w:sz w:val="18"/>
                <w:szCs w:val="18"/>
              </w:rPr>
              <w:lastRenderedPageBreak/>
              <w:t>for inclusion in baseline genetic database using SNP’s.</w:t>
            </w:r>
          </w:p>
          <w:p w:rsidR="00E04D24" w:rsidRPr="00AF7EAA" w:rsidRDefault="00E04D24" w:rsidP="00E04D24">
            <w:pPr>
              <w:pStyle w:val="ListParagraph"/>
              <w:rPr>
                <w:sz w:val="18"/>
                <w:szCs w:val="18"/>
              </w:rPr>
            </w:pPr>
          </w:p>
          <w:p w:rsidR="00E04D24" w:rsidRDefault="00E04D24" w:rsidP="00E04D24">
            <w:pPr>
              <w:pStyle w:val="ListParagraph"/>
              <w:numPr>
                <w:ilvl w:val="0"/>
                <w:numId w:val="1"/>
              </w:numPr>
              <w:shd w:val="clear" w:color="auto" w:fill="FFFFFF"/>
              <w:spacing w:after="0"/>
              <w:ind w:left="144" w:hanging="144"/>
              <w:rPr>
                <w:sz w:val="18"/>
                <w:szCs w:val="18"/>
              </w:rPr>
            </w:pPr>
            <w:r>
              <w:rPr>
                <w:sz w:val="18"/>
                <w:szCs w:val="18"/>
              </w:rPr>
              <w:t xml:space="preserve">Implement a </w:t>
            </w:r>
            <w:r w:rsidRPr="00AF7EAA">
              <w:rPr>
                <w:sz w:val="18"/>
                <w:szCs w:val="18"/>
              </w:rPr>
              <w:t>5-year rotating panel to collect genetic samples to maintain an d update baseline genetic database</w:t>
            </w:r>
          </w:p>
          <w:p w:rsidR="00E04D24" w:rsidRPr="00E04D24" w:rsidRDefault="00E04D24" w:rsidP="00E04D24">
            <w:pPr>
              <w:pStyle w:val="ListParagraph"/>
              <w:rPr>
                <w:sz w:val="18"/>
                <w:szCs w:val="18"/>
              </w:rPr>
            </w:pPr>
          </w:p>
          <w:p w:rsidR="00006C89" w:rsidRPr="001F78FA" w:rsidRDefault="00E04D24" w:rsidP="00B9012B">
            <w:pPr>
              <w:pStyle w:val="ListBullet"/>
              <w:rPr>
                <w:b/>
              </w:rPr>
            </w:pPr>
            <w:r w:rsidRPr="00E04D24">
              <w:t xml:space="preserve">IDFG </w:t>
            </w:r>
            <w:proofErr w:type="spellStart"/>
            <w:r w:rsidRPr="00E04D24">
              <w:t>BiOp</w:t>
            </w:r>
            <w:proofErr w:type="spellEnd"/>
            <w:r w:rsidRPr="00E04D24">
              <w:t xml:space="preserve"> Accord proposes to increase B Run monitoring in Clearwater and Salmon </w:t>
            </w:r>
            <w:proofErr w:type="gramStart"/>
            <w:r w:rsidRPr="00E04D24">
              <w:t>river</w:t>
            </w:r>
            <w:proofErr w:type="gramEnd"/>
            <w:r w:rsidRPr="00E04D24">
              <w:t xml:space="preserve"> drainages. To meet RPA 50.5.  </w:t>
            </w:r>
            <w:r w:rsidRPr="001F78FA">
              <w:rPr>
                <w:b/>
              </w:rPr>
              <w:t>BPA contract 199005500</w:t>
            </w:r>
            <w:r w:rsidR="00E25727" w:rsidRPr="001F78FA">
              <w:rPr>
                <w:b/>
              </w:rPr>
              <w:t xml:space="preserve"> </w:t>
            </w:r>
          </w:p>
          <w:p w:rsidR="004D1081" w:rsidRDefault="004D1081" w:rsidP="00B9012B">
            <w:pPr>
              <w:pStyle w:val="ListBullet"/>
            </w:pPr>
          </w:p>
          <w:p w:rsidR="00E25727" w:rsidRDefault="00E25727" w:rsidP="00B9012B">
            <w:pPr>
              <w:pStyle w:val="ListBullet"/>
            </w:pPr>
            <w:r w:rsidRPr="00580705">
              <w:t xml:space="preserve">Snake River steelhead annual run-reconstruction of hatchery </w:t>
            </w:r>
            <w:r>
              <w:t xml:space="preserve">and wild </w:t>
            </w:r>
            <w:r w:rsidRPr="00580705">
              <w:lastRenderedPageBreak/>
              <w:t xml:space="preserve">returns, harvest, and escapement to known and unknown population areas </w:t>
            </w:r>
          </w:p>
          <w:p w:rsidR="0053388E" w:rsidRDefault="00A5095A">
            <w:pPr>
              <w:pStyle w:val="ListParagraph"/>
              <w:numPr>
                <w:ilvl w:val="0"/>
                <w:numId w:val="1"/>
              </w:numPr>
              <w:spacing w:after="0" w:line="240" w:lineRule="auto"/>
              <w:ind w:left="144" w:hanging="144"/>
              <w:rPr>
                <w:sz w:val="18"/>
                <w:szCs w:val="18"/>
              </w:rPr>
            </w:pPr>
            <w:r w:rsidRPr="0018729A">
              <w:rPr>
                <w:sz w:val="18"/>
                <w:szCs w:val="18"/>
              </w:rPr>
              <w:t xml:space="preserve">Estimate natural population </w:t>
            </w:r>
            <w:r w:rsidR="008439E1">
              <w:rPr>
                <w:sz w:val="18"/>
                <w:szCs w:val="18"/>
              </w:rPr>
              <w:t>incidental mortality from sport fisheries</w:t>
            </w:r>
          </w:p>
          <w:p w:rsidR="0053388E" w:rsidRDefault="003B309D">
            <w:pPr>
              <w:pStyle w:val="ListParagraph"/>
              <w:numPr>
                <w:ilvl w:val="0"/>
                <w:numId w:val="1"/>
              </w:numPr>
              <w:spacing w:after="0" w:line="240" w:lineRule="auto"/>
              <w:ind w:left="144" w:hanging="144"/>
              <w:rPr>
                <w:sz w:val="18"/>
                <w:szCs w:val="18"/>
              </w:rPr>
            </w:pPr>
            <w:r>
              <w:rPr>
                <w:sz w:val="18"/>
                <w:szCs w:val="18"/>
              </w:rPr>
              <w:t xml:space="preserve">NPT proposes to install </w:t>
            </w:r>
            <w:r w:rsidR="0018729A" w:rsidRPr="0018729A">
              <w:rPr>
                <w:sz w:val="18"/>
                <w:szCs w:val="18"/>
              </w:rPr>
              <w:t xml:space="preserve">PIT tag arrays </w:t>
            </w:r>
            <w:r>
              <w:rPr>
                <w:sz w:val="18"/>
                <w:szCs w:val="18"/>
              </w:rPr>
              <w:t xml:space="preserve">in </w:t>
            </w:r>
            <w:r w:rsidR="0018729A" w:rsidRPr="0018729A">
              <w:rPr>
                <w:sz w:val="18"/>
                <w:szCs w:val="18"/>
              </w:rPr>
              <w:t>South Fork Clearwater River</w:t>
            </w:r>
            <w:r>
              <w:rPr>
                <w:sz w:val="18"/>
                <w:szCs w:val="18"/>
              </w:rPr>
              <w:t xml:space="preserve"> to utilize proposed PIT-tagging by ISMEP project</w:t>
            </w:r>
          </w:p>
          <w:p w:rsidR="00742824" w:rsidRPr="00A17E6D" w:rsidRDefault="00742824" w:rsidP="00E04D24">
            <w:pPr>
              <w:spacing w:after="0" w:line="240" w:lineRule="auto"/>
              <w:rPr>
                <w:sz w:val="18"/>
                <w:szCs w:val="18"/>
              </w:rPr>
            </w:pPr>
          </w:p>
        </w:tc>
      </w:tr>
      <w:tr w:rsidR="00B064EF" w:rsidRPr="00A17E6D" w:rsidTr="00E90213">
        <w:trPr>
          <w:trHeight w:val="1800"/>
        </w:trPr>
        <w:tc>
          <w:tcPr>
            <w:tcW w:w="494" w:type="pct"/>
            <w:shd w:val="clear" w:color="auto" w:fill="auto"/>
            <w:noWrap/>
            <w:hideMark/>
          </w:tcPr>
          <w:p w:rsidR="00B064EF" w:rsidRPr="00A17E6D" w:rsidRDefault="00B064EF" w:rsidP="003C3BBA">
            <w:pPr>
              <w:spacing w:after="0"/>
              <w:rPr>
                <w:b/>
                <w:bCs/>
              </w:rPr>
            </w:pPr>
            <w:r w:rsidRPr="00A17E6D">
              <w:rPr>
                <w:b/>
                <w:bCs/>
              </w:rPr>
              <w:lastRenderedPageBreak/>
              <w:t xml:space="preserve">Clearwater Lower </w:t>
            </w:r>
            <w:proofErr w:type="spellStart"/>
            <w:r w:rsidRPr="00A17E6D">
              <w:rPr>
                <w:b/>
                <w:bCs/>
              </w:rPr>
              <w:t>Mainstem</w:t>
            </w:r>
            <w:proofErr w:type="spellEnd"/>
          </w:p>
          <w:p w:rsidR="00B064EF" w:rsidRPr="00A17E6D" w:rsidRDefault="00B064EF" w:rsidP="003C3BBA">
            <w:pPr>
              <w:spacing w:after="0"/>
              <w:rPr>
                <w:b/>
                <w:bCs/>
              </w:rPr>
            </w:pPr>
            <w:r w:rsidRPr="00A17E6D">
              <w:rPr>
                <w:b/>
                <w:bCs/>
              </w:rPr>
              <w:t>A Run</w:t>
            </w:r>
          </w:p>
        </w:tc>
        <w:tc>
          <w:tcPr>
            <w:tcW w:w="374" w:type="pct"/>
            <w:shd w:val="clear" w:color="auto" w:fill="auto"/>
            <w:hideMark/>
          </w:tcPr>
          <w:p w:rsidR="00B064EF" w:rsidRPr="00A17E6D" w:rsidRDefault="00B064EF" w:rsidP="003C3BBA">
            <w:pPr>
              <w:spacing w:after="0"/>
              <w:rPr>
                <w:b/>
                <w:bCs/>
                <w:sz w:val="18"/>
                <w:szCs w:val="18"/>
                <w:u w:val="single"/>
              </w:rPr>
            </w:pPr>
            <w:r w:rsidRPr="00A17E6D">
              <w:rPr>
                <w:b/>
                <w:bCs/>
                <w:sz w:val="18"/>
                <w:szCs w:val="18"/>
                <w:u w:val="single"/>
              </w:rPr>
              <w:t xml:space="preserve">Adult Abundance </w:t>
            </w:r>
          </w:p>
        </w:tc>
        <w:tc>
          <w:tcPr>
            <w:tcW w:w="467" w:type="pct"/>
            <w:shd w:val="clear" w:color="auto" w:fill="auto"/>
            <w:hideMark/>
          </w:tcPr>
          <w:p w:rsidR="00B064EF" w:rsidRPr="00A17E6D" w:rsidRDefault="00B064EF" w:rsidP="003C3BBA">
            <w:pPr>
              <w:spacing w:after="0"/>
              <w:rPr>
                <w:sz w:val="18"/>
                <w:szCs w:val="18"/>
              </w:rPr>
            </w:pPr>
            <w:r w:rsidRPr="00A17E6D">
              <w:rPr>
                <w:sz w:val="18"/>
                <w:szCs w:val="18"/>
              </w:rPr>
              <w:t xml:space="preserve">Annual population-level estimates with a CV value on average of 15% or less.  </w:t>
            </w:r>
          </w:p>
          <w:p w:rsidR="00B064EF" w:rsidRPr="00A17E6D" w:rsidRDefault="00B064EF" w:rsidP="003C3BBA">
            <w:pPr>
              <w:spacing w:after="0"/>
              <w:rPr>
                <w:sz w:val="18"/>
                <w:szCs w:val="18"/>
              </w:rPr>
            </w:pPr>
          </w:p>
          <w:p w:rsidR="00B064EF" w:rsidRPr="00A17E6D" w:rsidRDefault="00B064EF" w:rsidP="003C3BBA">
            <w:pPr>
              <w:spacing w:after="0"/>
              <w:rPr>
                <w:sz w:val="18"/>
                <w:szCs w:val="18"/>
              </w:rPr>
            </w:pPr>
            <w:r w:rsidRPr="00A17E6D">
              <w:rPr>
                <w:sz w:val="18"/>
                <w:szCs w:val="18"/>
              </w:rPr>
              <w:t>Power analysis calculated for data?</w:t>
            </w:r>
          </w:p>
        </w:tc>
        <w:tc>
          <w:tcPr>
            <w:tcW w:w="419" w:type="pct"/>
            <w:shd w:val="clear" w:color="auto" w:fill="auto"/>
            <w:hideMark/>
          </w:tcPr>
          <w:p w:rsidR="00B064EF" w:rsidRPr="00A17E6D" w:rsidRDefault="00B064EF" w:rsidP="003C3BBA">
            <w:pPr>
              <w:spacing w:after="0"/>
              <w:rPr>
                <w:b/>
                <w:bCs/>
                <w:sz w:val="18"/>
                <w:szCs w:val="18"/>
                <w:u w:val="single"/>
              </w:rPr>
            </w:pPr>
            <w:r w:rsidRPr="00A17E6D">
              <w:rPr>
                <w:b/>
                <w:bCs/>
                <w:sz w:val="18"/>
                <w:szCs w:val="18"/>
                <w:u w:val="single"/>
              </w:rPr>
              <w:t>Natural-origin Spawner Abundance</w:t>
            </w:r>
          </w:p>
        </w:tc>
        <w:tc>
          <w:tcPr>
            <w:tcW w:w="822" w:type="pct"/>
            <w:shd w:val="clear" w:color="auto" w:fill="auto"/>
            <w:hideMark/>
          </w:tcPr>
          <w:p w:rsidR="00EE0AC8" w:rsidRDefault="00EE0AC8">
            <w:pPr>
              <w:numPr>
                <w:ilvl w:val="0"/>
                <w:numId w:val="1"/>
              </w:numPr>
              <w:spacing w:after="0"/>
              <w:rPr>
                <w:sz w:val="18"/>
                <w:szCs w:val="18"/>
              </w:rPr>
            </w:pPr>
            <w:r>
              <w:rPr>
                <w:sz w:val="18"/>
                <w:szCs w:val="18"/>
              </w:rPr>
              <w:t xml:space="preserve">Hatchery fish released at </w:t>
            </w:r>
            <w:proofErr w:type="spellStart"/>
            <w:r>
              <w:rPr>
                <w:sz w:val="18"/>
                <w:szCs w:val="18"/>
              </w:rPr>
              <w:t>Kooskia</w:t>
            </w:r>
            <w:proofErr w:type="spellEnd"/>
            <w:r>
              <w:rPr>
                <w:sz w:val="18"/>
                <w:szCs w:val="18"/>
              </w:rPr>
              <w:t xml:space="preserve"> Hatchery (Clear Creek) and </w:t>
            </w:r>
            <w:proofErr w:type="spellStart"/>
            <w:r>
              <w:rPr>
                <w:sz w:val="18"/>
                <w:szCs w:val="18"/>
              </w:rPr>
              <w:t>Dworshak</w:t>
            </w:r>
            <w:proofErr w:type="spellEnd"/>
            <w:r>
              <w:rPr>
                <w:sz w:val="18"/>
                <w:szCs w:val="18"/>
              </w:rPr>
              <w:t xml:space="preserve"> National Fish Hatchery for harvest augmentation.</w:t>
            </w:r>
          </w:p>
          <w:p w:rsidR="005F3A86" w:rsidRDefault="00590A3A">
            <w:pPr>
              <w:numPr>
                <w:ilvl w:val="0"/>
                <w:numId w:val="1"/>
              </w:numPr>
              <w:spacing w:after="0"/>
              <w:rPr>
                <w:sz w:val="18"/>
                <w:szCs w:val="18"/>
              </w:rPr>
            </w:pPr>
            <w:r>
              <w:rPr>
                <w:sz w:val="18"/>
                <w:szCs w:val="18"/>
              </w:rPr>
              <w:t xml:space="preserve">Four </w:t>
            </w:r>
            <w:r w:rsidRPr="00A17E6D">
              <w:rPr>
                <w:sz w:val="18"/>
                <w:szCs w:val="18"/>
              </w:rPr>
              <w:t xml:space="preserve"> </w:t>
            </w:r>
            <w:r w:rsidR="00FA67A6">
              <w:rPr>
                <w:sz w:val="18"/>
                <w:szCs w:val="18"/>
              </w:rPr>
              <w:t>temp</w:t>
            </w:r>
            <w:r w:rsidR="00E04D24">
              <w:rPr>
                <w:sz w:val="18"/>
                <w:szCs w:val="18"/>
              </w:rPr>
              <w:t>orary</w:t>
            </w:r>
            <w:r w:rsidR="00FA67A6">
              <w:rPr>
                <w:sz w:val="18"/>
                <w:szCs w:val="18"/>
              </w:rPr>
              <w:t xml:space="preserve"> </w:t>
            </w:r>
            <w:r w:rsidR="00B064EF" w:rsidRPr="00A17E6D">
              <w:rPr>
                <w:sz w:val="18"/>
                <w:szCs w:val="18"/>
              </w:rPr>
              <w:t xml:space="preserve">weirs </w:t>
            </w:r>
            <w:r w:rsidR="00955F61">
              <w:rPr>
                <w:sz w:val="18"/>
                <w:szCs w:val="18"/>
              </w:rPr>
              <w:t>(Big Bear</w:t>
            </w:r>
            <w:r w:rsidR="00EE0AC8">
              <w:rPr>
                <w:sz w:val="18"/>
                <w:szCs w:val="18"/>
              </w:rPr>
              <w:t>,</w:t>
            </w:r>
            <w:r w:rsidR="00955F61">
              <w:rPr>
                <w:sz w:val="18"/>
                <w:szCs w:val="18"/>
              </w:rPr>
              <w:t xml:space="preserve"> Little Bear, West Fork and </w:t>
            </w:r>
            <w:r w:rsidR="005F3A86">
              <w:rPr>
                <w:sz w:val="18"/>
                <w:szCs w:val="18"/>
              </w:rPr>
              <w:t>East Fork</w:t>
            </w:r>
            <w:r w:rsidR="00955F61">
              <w:rPr>
                <w:sz w:val="18"/>
                <w:szCs w:val="18"/>
              </w:rPr>
              <w:t xml:space="preserve">) </w:t>
            </w:r>
            <w:r w:rsidR="00B54EFC">
              <w:rPr>
                <w:sz w:val="18"/>
                <w:szCs w:val="18"/>
              </w:rPr>
              <w:t xml:space="preserve">operated by IDFG </w:t>
            </w:r>
            <w:r w:rsidR="00B064EF" w:rsidRPr="00A17E6D">
              <w:rPr>
                <w:sz w:val="18"/>
                <w:szCs w:val="18"/>
              </w:rPr>
              <w:t xml:space="preserve">count steelhead </w:t>
            </w:r>
            <w:r w:rsidR="00FA67A6" w:rsidRPr="00A17E6D">
              <w:rPr>
                <w:sz w:val="18"/>
                <w:szCs w:val="18"/>
              </w:rPr>
              <w:t>us</w:t>
            </w:r>
            <w:r w:rsidR="00FA67A6">
              <w:rPr>
                <w:sz w:val="18"/>
                <w:szCs w:val="18"/>
              </w:rPr>
              <w:t>ing</w:t>
            </w:r>
            <w:r w:rsidR="00FA67A6" w:rsidRPr="00A17E6D">
              <w:rPr>
                <w:sz w:val="18"/>
                <w:szCs w:val="18"/>
              </w:rPr>
              <w:t xml:space="preserve"> </w:t>
            </w:r>
            <w:r w:rsidR="00B064EF" w:rsidRPr="00A17E6D">
              <w:rPr>
                <w:sz w:val="18"/>
                <w:szCs w:val="18"/>
              </w:rPr>
              <w:t>mark recapture</w:t>
            </w:r>
            <w:r w:rsidR="00FA67A6">
              <w:rPr>
                <w:sz w:val="18"/>
                <w:szCs w:val="18"/>
              </w:rPr>
              <w:t xml:space="preserve"> in the Potla</w:t>
            </w:r>
            <w:r w:rsidR="009B6C16">
              <w:rPr>
                <w:sz w:val="18"/>
                <w:szCs w:val="18"/>
              </w:rPr>
              <w:t>t</w:t>
            </w:r>
            <w:r w:rsidR="00FA67A6">
              <w:rPr>
                <w:sz w:val="18"/>
                <w:szCs w:val="18"/>
              </w:rPr>
              <w:t>ch drainage</w:t>
            </w:r>
            <w:r w:rsidR="00724088">
              <w:rPr>
                <w:sz w:val="18"/>
                <w:szCs w:val="18"/>
              </w:rPr>
              <w:t xml:space="preserve"> (IMW)</w:t>
            </w:r>
            <w:r w:rsidR="00FA67A6">
              <w:rPr>
                <w:sz w:val="18"/>
                <w:szCs w:val="18"/>
              </w:rPr>
              <w:t xml:space="preserve">. </w:t>
            </w:r>
          </w:p>
          <w:p w:rsidR="005F3A86" w:rsidRDefault="00BC313D">
            <w:pPr>
              <w:numPr>
                <w:ilvl w:val="0"/>
                <w:numId w:val="1"/>
              </w:numPr>
              <w:spacing w:after="0"/>
              <w:rPr>
                <w:sz w:val="18"/>
                <w:szCs w:val="18"/>
              </w:rPr>
            </w:pPr>
            <w:r>
              <w:rPr>
                <w:sz w:val="18"/>
                <w:szCs w:val="18"/>
              </w:rPr>
              <w:t>One</w:t>
            </w:r>
            <w:r w:rsidR="00FA67A6">
              <w:rPr>
                <w:sz w:val="18"/>
                <w:szCs w:val="18"/>
              </w:rPr>
              <w:t xml:space="preserve"> </w:t>
            </w:r>
            <w:proofErr w:type="gramStart"/>
            <w:r w:rsidR="00FA67A6">
              <w:rPr>
                <w:sz w:val="18"/>
                <w:szCs w:val="18"/>
              </w:rPr>
              <w:t xml:space="preserve">hatchery </w:t>
            </w:r>
            <w:r w:rsidR="00B064EF" w:rsidRPr="00A17E6D">
              <w:rPr>
                <w:sz w:val="18"/>
                <w:szCs w:val="18"/>
              </w:rPr>
              <w:t xml:space="preserve"> weir</w:t>
            </w:r>
            <w:proofErr w:type="gramEnd"/>
            <w:r w:rsidR="00B064EF" w:rsidRPr="00A17E6D">
              <w:rPr>
                <w:sz w:val="18"/>
                <w:szCs w:val="18"/>
              </w:rPr>
              <w:t xml:space="preserve">  on Clear Cr</w:t>
            </w:r>
            <w:r w:rsidR="00EE0AC8">
              <w:rPr>
                <w:sz w:val="18"/>
                <w:szCs w:val="18"/>
              </w:rPr>
              <w:t>eek</w:t>
            </w:r>
            <w:r w:rsidR="00B064EF" w:rsidRPr="00A17E6D">
              <w:rPr>
                <w:sz w:val="18"/>
                <w:szCs w:val="18"/>
              </w:rPr>
              <w:t xml:space="preserve"> </w:t>
            </w:r>
            <w:r w:rsidR="00FA67A6">
              <w:rPr>
                <w:sz w:val="18"/>
                <w:szCs w:val="18"/>
              </w:rPr>
              <w:t>operated by USFWS/NPT</w:t>
            </w:r>
            <w:r w:rsidR="005F3A86">
              <w:rPr>
                <w:sz w:val="18"/>
                <w:szCs w:val="18"/>
              </w:rPr>
              <w:t xml:space="preserve"> for Chinook </w:t>
            </w:r>
            <w:r w:rsidR="00EE0AC8">
              <w:rPr>
                <w:sz w:val="18"/>
                <w:szCs w:val="18"/>
              </w:rPr>
              <w:t>is not efficient</w:t>
            </w:r>
            <w:r w:rsidR="005F3A86">
              <w:rPr>
                <w:sz w:val="18"/>
                <w:szCs w:val="18"/>
              </w:rPr>
              <w:t xml:space="preserve"> </w:t>
            </w:r>
            <w:r w:rsidR="005F3A86">
              <w:rPr>
                <w:sz w:val="18"/>
                <w:szCs w:val="18"/>
              </w:rPr>
              <w:lastRenderedPageBreak/>
              <w:t>during high flows</w:t>
            </w:r>
            <w:r w:rsidR="00006C89">
              <w:rPr>
                <w:sz w:val="18"/>
                <w:szCs w:val="18"/>
              </w:rPr>
              <w:t xml:space="preserve"> (operation not planned for 2009)</w:t>
            </w:r>
            <w:r w:rsidR="00724088">
              <w:rPr>
                <w:sz w:val="18"/>
                <w:szCs w:val="18"/>
              </w:rPr>
              <w:t>.</w:t>
            </w:r>
            <w:r w:rsidR="00FA67A6">
              <w:rPr>
                <w:sz w:val="18"/>
                <w:szCs w:val="18"/>
              </w:rPr>
              <w:t xml:space="preserve"> </w:t>
            </w:r>
            <w:r w:rsidR="00B54EFC">
              <w:rPr>
                <w:sz w:val="18"/>
                <w:szCs w:val="18"/>
              </w:rPr>
              <w:t xml:space="preserve">  </w:t>
            </w:r>
          </w:p>
          <w:p w:rsidR="00566900" w:rsidRPr="001976AA" w:rsidRDefault="004C5F8F" w:rsidP="001976AA">
            <w:pPr>
              <w:numPr>
                <w:ilvl w:val="0"/>
                <w:numId w:val="1"/>
              </w:numPr>
              <w:spacing w:after="0"/>
              <w:rPr>
                <w:sz w:val="18"/>
                <w:szCs w:val="18"/>
              </w:rPr>
            </w:pPr>
            <w:r w:rsidRPr="00FA67A6">
              <w:rPr>
                <w:sz w:val="18"/>
                <w:szCs w:val="18"/>
              </w:rPr>
              <w:t xml:space="preserve">Potlatch River has been designated as an Intensively Monitored Watershed </w:t>
            </w:r>
            <w:r w:rsidR="00724088">
              <w:rPr>
                <w:sz w:val="18"/>
                <w:szCs w:val="18"/>
              </w:rPr>
              <w:t xml:space="preserve">(IMW) </w:t>
            </w:r>
            <w:r w:rsidRPr="00FA67A6">
              <w:rPr>
                <w:sz w:val="18"/>
                <w:szCs w:val="18"/>
              </w:rPr>
              <w:t xml:space="preserve">by IDFG and is being treated for improved instream </w:t>
            </w:r>
            <w:r w:rsidR="001D3041" w:rsidRPr="00FA67A6">
              <w:rPr>
                <w:sz w:val="18"/>
                <w:szCs w:val="18"/>
              </w:rPr>
              <w:t>structure</w:t>
            </w:r>
            <w:r w:rsidR="001D3041">
              <w:rPr>
                <w:sz w:val="18"/>
                <w:szCs w:val="18"/>
              </w:rPr>
              <w:t>,</w:t>
            </w:r>
            <w:r w:rsidR="001D3041" w:rsidRPr="00FA67A6">
              <w:rPr>
                <w:sz w:val="18"/>
                <w:szCs w:val="18"/>
              </w:rPr>
              <w:t xml:space="preserve"> channel</w:t>
            </w:r>
            <w:r w:rsidRPr="00FA67A6">
              <w:rPr>
                <w:sz w:val="18"/>
                <w:szCs w:val="18"/>
              </w:rPr>
              <w:t xml:space="preserve"> </w:t>
            </w:r>
            <w:r w:rsidR="00B54EFC" w:rsidRPr="00FA67A6">
              <w:rPr>
                <w:sz w:val="18"/>
                <w:szCs w:val="18"/>
              </w:rPr>
              <w:t>diversity</w:t>
            </w:r>
            <w:r w:rsidR="00C45B0C">
              <w:rPr>
                <w:sz w:val="18"/>
                <w:szCs w:val="18"/>
              </w:rPr>
              <w:t>, and other habitat improvements</w:t>
            </w:r>
            <w:r w:rsidR="00B54EFC" w:rsidRPr="00FA67A6">
              <w:rPr>
                <w:sz w:val="18"/>
                <w:szCs w:val="18"/>
              </w:rPr>
              <w:t>.</w:t>
            </w:r>
            <w:r w:rsidR="00C45B0C">
              <w:rPr>
                <w:sz w:val="18"/>
                <w:szCs w:val="18"/>
              </w:rPr>
              <w:t xml:space="preserve"> </w:t>
            </w:r>
            <w:r w:rsidR="00B54EFC" w:rsidRPr="00FA67A6">
              <w:rPr>
                <w:sz w:val="18"/>
                <w:szCs w:val="18"/>
              </w:rPr>
              <w:t xml:space="preserve"> </w:t>
            </w:r>
            <w:r w:rsidR="00C45B0C" w:rsidRPr="003B309D">
              <w:rPr>
                <w:sz w:val="18"/>
                <w:szCs w:val="18"/>
              </w:rPr>
              <w:t xml:space="preserve">NOAA Funded </w:t>
            </w:r>
            <w:r w:rsidR="00C45B0C" w:rsidRPr="001976AA">
              <w:rPr>
                <w:b/>
                <w:sz w:val="18"/>
                <w:szCs w:val="18"/>
              </w:rPr>
              <w:t>PCSRF Contract $187K/yr</w:t>
            </w:r>
          </w:p>
          <w:p w:rsidR="000A5A46" w:rsidRPr="00F30447" w:rsidRDefault="00F5503E">
            <w:pPr>
              <w:numPr>
                <w:ilvl w:val="0"/>
                <w:numId w:val="1"/>
              </w:numPr>
              <w:spacing w:after="0"/>
              <w:rPr>
                <w:b/>
                <w:sz w:val="18"/>
                <w:szCs w:val="18"/>
              </w:rPr>
            </w:pPr>
            <w:r w:rsidRPr="00F5503E">
              <w:rPr>
                <w:sz w:val="18"/>
                <w:szCs w:val="18"/>
              </w:rPr>
              <w:t xml:space="preserve">Natural-origin Snake River Steelhead MPG </w:t>
            </w:r>
            <w:r w:rsidR="006F7628">
              <w:rPr>
                <w:sz w:val="18"/>
                <w:szCs w:val="18"/>
              </w:rPr>
              <w:t>and population a</w:t>
            </w:r>
            <w:r w:rsidRPr="00F5503E">
              <w:rPr>
                <w:sz w:val="18"/>
                <w:szCs w:val="18"/>
              </w:rPr>
              <w:t xml:space="preserve">bundance via Genetic Stock </w:t>
            </w:r>
            <w:r w:rsidR="006F7628">
              <w:rPr>
                <w:sz w:val="18"/>
                <w:szCs w:val="18"/>
              </w:rPr>
              <w:t>Identification</w:t>
            </w:r>
            <w:r w:rsidRPr="00F5503E">
              <w:rPr>
                <w:sz w:val="18"/>
                <w:szCs w:val="18"/>
              </w:rPr>
              <w:t xml:space="preserve"> (GSI) at Lower Granite Dam</w:t>
            </w:r>
            <w:r>
              <w:rPr>
                <w:sz w:val="18"/>
                <w:szCs w:val="18"/>
              </w:rPr>
              <w:t xml:space="preserve"> began in 2008</w:t>
            </w:r>
            <w:r w:rsidR="004A6447">
              <w:rPr>
                <w:sz w:val="18"/>
                <w:szCs w:val="18"/>
              </w:rPr>
              <w:t xml:space="preserve"> </w:t>
            </w:r>
            <w:r w:rsidR="004A6447" w:rsidRPr="00F30447">
              <w:rPr>
                <w:b/>
                <w:sz w:val="18"/>
                <w:szCs w:val="18"/>
              </w:rPr>
              <w:t>$150K/yr (ISMES)</w:t>
            </w:r>
          </w:p>
          <w:p w:rsidR="000A5A46" w:rsidRDefault="005F3A86" w:rsidP="00C45B0C">
            <w:pPr>
              <w:numPr>
                <w:ilvl w:val="0"/>
                <w:numId w:val="5"/>
              </w:numPr>
              <w:spacing w:after="0"/>
              <w:rPr>
                <w:sz w:val="18"/>
                <w:szCs w:val="18"/>
              </w:rPr>
            </w:pPr>
            <w:r>
              <w:rPr>
                <w:sz w:val="18"/>
                <w:szCs w:val="18"/>
              </w:rPr>
              <w:t xml:space="preserve">ISEMP Adult PIT Tagging </w:t>
            </w:r>
            <w:r w:rsidR="00C45B0C">
              <w:rPr>
                <w:sz w:val="18"/>
                <w:szCs w:val="18"/>
              </w:rPr>
              <w:t xml:space="preserve">may </w:t>
            </w:r>
            <w:proofErr w:type="gramStart"/>
            <w:r>
              <w:rPr>
                <w:sz w:val="18"/>
                <w:szCs w:val="18"/>
              </w:rPr>
              <w:t>enable  PIT</w:t>
            </w:r>
            <w:proofErr w:type="gramEnd"/>
            <w:r>
              <w:rPr>
                <w:sz w:val="18"/>
                <w:szCs w:val="18"/>
              </w:rPr>
              <w:t xml:space="preserve"> Tag arrays in Potlatch and </w:t>
            </w:r>
            <w:proofErr w:type="spellStart"/>
            <w:r>
              <w:rPr>
                <w:sz w:val="18"/>
                <w:szCs w:val="18"/>
              </w:rPr>
              <w:t>Lapwai</w:t>
            </w:r>
            <w:proofErr w:type="spellEnd"/>
            <w:r>
              <w:rPr>
                <w:sz w:val="18"/>
                <w:szCs w:val="18"/>
              </w:rPr>
              <w:t xml:space="preserve"> Creeks make escapement estimates</w:t>
            </w:r>
            <w:r w:rsidR="00C45B0C">
              <w:rPr>
                <w:sz w:val="18"/>
                <w:szCs w:val="18"/>
              </w:rPr>
              <w:t xml:space="preserve"> in these streams.</w:t>
            </w:r>
          </w:p>
        </w:tc>
        <w:tc>
          <w:tcPr>
            <w:tcW w:w="858" w:type="pct"/>
            <w:tcBorders>
              <w:bottom w:val="single" w:sz="4" w:space="0" w:color="auto"/>
            </w:tcBorders>
            <w:shd w:val="clear" w:color="auto" w:fill="FFFFFF"/>
            <w:hideMark/>
          </w:tcPr>
          <w:p w:rsidR="00B064EF" w:rsidRDefault="004C5F8F" w:rsidP="00B9012B">
            <w:pPr>
              <w:pStyle w:val="ListBullet"/>
            </w:pPr>
            <w:r w:rsidRPr="00F5503E">
              <w:lastRenderedPageBreak/>
              <w:t>Potlatch River is intensively monitored and has good data quality</w:t>
            </w:r>
            <w:r w:rsidR="00B064EF" w:rsidRPr="00F5503E">
              <w:t xml:space="preserve"> </w:t>
            </w:r>
            <w:r w:rsidR="00FA67A6" w:rsidRPr="00F5503E">
              <w:t>starting</w:t>
            </w:r>
            <w:r w:rsidR="00FA67A6">
              <w:t xml:space="preserve"> in 2006</w:t>
            </w:r>
          </w:p>
          <w:p w:rsidR="00FA67A6" w:rsidRDefault="00FA67A6" w:rsidP="00B9012B">
            <w:pPr>
              <w:pStyle w:val="ListBullet"/>
            </w:pPr>
            <w:r>
              <w:t>Clear Creek has longer term index data, no mark-recapture</w:t>
            </w:r>
          </w:p>
          <w:p w:rsidR="000F317E" w:rsidRDefault="000F317E" w:rsidP="00B9012B">
            <w:pPr>
              <w:pStyle w:val="ListBullet"/>
            </w:pPr>
            <w:r>
              <w:t>Accuracy of GSI to identify this population needs to be determined.</w:t>
            </w:r>
          </w:p>
          <w:p w:rsidR="001F78FA" w:rsidRPr="00FA67A6" w:rsidRDefault="001F78FA" w:rsidP="00B9012B">
            <w:pPr>
              <w:pStyle w:val="ListBullet"/>
            </w:pPr>
            <w:r>
              <w:t>No CV estimates</w:t>
            </w:r>
          </w:p>
          <w:p w:rsidR="00B064EF" w:rsidRPr="00FA67A6" w:rsidRDefault="00B064EF" w:rsidP="00A17E6D">
            <w:pPr>
              <w:spacing w:after="0"/>
              <w:rPr>
                <w:i/>
                <w:sz w:val="18"/>
                <w:szCs w:val="18"/>
              </w:rPr>
            </w:pPr>
          </w:p>
        </w:tc>
        <w:tc>
          <w:tcPr>
            <w:tcW w:w="840" w:type="pct"/>
            <w:shd w:val="clear" w:color="auto" w:fill="auto"/>
            <w:hideMark/>
          </w:tcPr>
          <w:p w:rsidR="00B064EF" w:rsidRPr="00580705" w:rsidRDefault="00B064EF" w:rsidP="00B9012B">
            <w:pPr>
              <w:pStyle w:val="ListBullet"/>
            </w:pPr>
          </w:p>
        </w:tc>
        <w:tc>
          <w:tcPr>
            <w:tcW w:w="259" w:type="pct"/>
          </w:tcPr>
          <w:p w:rsidR="00B064EF" w:rsidRPr="00A17E6D" w:rsidRDefault="00B064EF" w:rsidP="00A30D49">
            <w:pPr>
              <w:spacing w:after="0" w:line="240" w:lineRule="auto"/>
              <w:rPr>
                <w:b/>
                <w:color w:val="000000"/>
                <w:sz w:val="18"/>
                <w:szCs w:val="18"/>
              </w:rPr>
            </w:pPr>
          </w:p>
        </w:tc>
        <w:tc>
          <w:tcPr>
            <w:tcW w:w="466" w:type="pct"/>
            <w:shd w:val="clear" w:color="auto" w:fill="auto"/>
            <w:hideMark/>
          </w:tcPr>
          <w:p w:rsidR="00A5095A" w:rsidRDefault="00B54EFC" w:rsidP="00B9012B">
            <w:pPr>
              <w:pStyle w:val="ListBullet"/>
            </w:pPr>
            <w:r>
              <w:rPr>
                <w:b/>
              </w:rPr>
              <w:t xml:space="preserve"> </w:t>
            </w:r>
            <w:r w:rsidR="00A5095A" w:rsidRPr="00580705">
              <w:t xml:space="preserve"> Snake River steelhead annual run-reconstruction of hatchery returns, harvest, and escapement to known and unknown population areas </w:t>
            </w:r>
            <w:r w:rsidR="00A5095A">
              <w:t>(new)</w:t>
            </w:r>
          </w:p>
          <w:p w:rsidR="0018729A" w:rsidRPr="00580705" w:rsidRDefault="0018729A" w:rsidP="00B9012B">
            <w:pPr>
              <w:pStyle w:val="ListBullet"/>
            </w:pPr>
            <w:r w:rsidRPr="003B309D">
              <w:t xml:space="preserve">Include PIT tag arrays in Potlatch and </w:t>
            </w:r>
            <w:proofErr w:type="spellStart"/>
            <w:r w:rsidRPr="003B309D">
              <w:t>Lapwai</w:t>
            </w:r>
            <w:proofErr w:type="spellEnd"/>
            <w:r w:rsidRPr="003B309D">
              <w:t xml:space="preserve"> Creek </w:t>
            </w:r>
            <w:r w:rsidRPr="003B309D">
              <w:lastRenderedPageBreak/>
              <w:t>in ISEMP study design</w:t>
            </w:r>
            <w:r>
              <w:rPr>
                <w:b/>
              </w:rPr>
              <w:t>.</w:t>
            </w:r>
          </w:p>
          <w:p w:rsidR="000A5A46" w:rsidRDefault="000A5A46" w:rsidP="00E04D24">
            <w:pPr>
              <w:spacing w:after="0" w:line="240" w:lineRule="auto"/>
              <w:rPr>
                <w:sz w:val="18"/>
                <w:szCs w:val="18"/>
              </w:rPr>
            </w:pPr>
          </w:p>
        </w:tc>
      </w:tr>
      <w:tr w:rsidR="00356A7B" w:rsidRPr="00A17E6D" w:rsidTr="00E90213">
        <w:trPr>
          <w:trHeight w:val="1142"/>
        </w:trPr>
        <w:tc>
          <w:tcPr>
            <w:tcW w:w="494" w:type="pct"/>
            <w:shd w:val="clear" w:color="auto" w:fill="auto"/>
            <w:noWrap/>
            <w:hideMark/>
          </w:tcPr>
          <w:p w:rsidR="00356A7B" w:rsidRPr="00A17E6D" w:rsidRDefault="00356A7B" w:rsidP="00CF7044">
            <w:pPr>
              <w:spacing w:after="0"/>
              <w:rPr>
                <w:b/>
                <w:bCs/>
              </w:rPr>
            </w:pPr>
            <w:r w:rsidRPr="00A17E6D">
              <w:rPr>
                <w:b/>
                <w:bCs/>
              </w:rPr>
              <w:lastRenderedPageBreak/>
              <w:t xml:space="preserve">Clearwater Lower </w:t>
            </w:r>
            <w:proofErr w:type="spellStart"/>
            <w:r w:rsidRPr="00A17E6D">
              <w:rPr>
                <w:b/>
                <w:bCs/>
              </w:rPr>
              <w:t>Mainstem</w:t>
            </w:r>
            <w:proofErr w:type="spellEnd"/>
          </w:p>
          <w:p w:rsidR="00356A7B" w:rsidRPr="00A17E6D" w:rsidRDefault="00356A7B" w:rsidP="00CF7044">
            <w:pPr>
              <w:spacing w:after="0"/>
              <w:rPr>
                <w:b/>
                <w:bCs/>
              </w:rPr>
            </w:pPr>
            <w:r w:rsidRPr="00A17E6D">
              <w:rPr>
                <w:b/>
                <w:bCs/>
              </w:rPr>
              <w:t>A Run</w:t>
            </w:r>
          </w:p>
        </w:tc>
        <w:tc>
          <w:tcPr>
            <w:tcW w:w="374" w:type="pct"/>
            <w:shd w:val="clear" w:color="auto" w:fill="auto"/>
            <w:hideMark/>
          </w:tcPr>
          <w:p w:rsidR="00356A7B" w:rsidRPr="00A17E6D" w:rsidRDefault="00356A7B" w:rsidP="003C3BBA">
            <w:pPr>
              <w:spacing w:after="0"/>
              <w:rPr>
                <w:b/>
                <w:bCs/>
                <w:sz w:val="18"/>
                <w:szCs w:val="18"/>
                <w:u w:val="single"/>
              </w:rPr>
            </w:pPr>
            <w:r w:rsidRPr="00A17E6D">
              <w:rPr>
                <w:b/>
                <w:bCs/>
                <w:sz w:val="18"/>
                <w:szCs w:val="18"/>
                <w:u w:val="single"/>
              </w:rPr>
              <w:t>Adult Productivity</w:t>
            </w:r>
          </w:p>
        </w:tc>
        <w:tc>
          <w:tcPr>
            <w:tcW w:w="467" w:type="pct"/>
            <w:shd w:val="clear" w:color="auto" w:fill="auto"/>
            <w:hideMark/>
          </w:tcPr>
          <w:p w:rsidR="00356A7B" w:rsidRPr="00A17E6D" w:rsidRDefault="00356A7B" w:rsidP="00927CD2">
            <w:pPr>
              <w:spacing w:after="0" w:line="240" w:lineRule="auto"/>
              <w:rPr>
                <w:rFonts w:eastAsia="Times New Roman"/>
                <w:color w:val="000000"/>
                <w:sz w:val="18"/>
                <w:szCs w:val="18"/>
                <w:vertAlign w:val="superscript"/>
              </w:rPr>
            </w:pPr>
            <w:r w:rsidRPr="00A17E6D">
              <w:rPr>
                <w:rFonts w:eastAsia="Times New Roman"/>
                <w:color w:val="000000"/>
                <w:sz w:val="18"/>
                <w:szCs w:val="18"/>
              </w:rPr>
              <w:t>Adult/Adult ratio with low σ</w:t>
            </w:r>
            <w:r w:rsidRPr="00A17E6D">
              <w:rPr>
                <w:rFonts w:eastAsia="Times New Roman"/>
                <w:color w:val="000000"/>
                <w:sz w:val="18"/>
                <w:szCs w:val="18"/>
                <w:vertAlign w:val="superscript"/>
              </w:rPr>
              <w:t>2</w:t>
            </w:r>
          </w:p>
        </w:tc>
        <w:tc>
          <w:tcPr>
            <w:tcW w:w="419" w:type="pct"/>
            <w:shd w:val="clear" w:color="auto" w:fill="auto"/>
            <w:hideMark/>
          </w:tcPr>
          <w:p w:rsidR="00356A7B" w:rsidRPr="00A17E6D" w:rsidRDefault="00356A7B" w:rsidP="003C3BBA">
            <w:pPr>
              <w:numPr>
                <w:ilvl w:val="0"/>
                <w:numId w:val="2"/>
              </w:numPr>
              <w:spacing w:after="0"/>
              <w:rPr>
                <w:b/>
                <w:bCs/>
                <w:sz w:val="18"/>
                <w:szCs w:val="18"/>
                <w:u w:val="single"/>
              </w:rPr>
            </w:pPr>
            <w:r w:rsidRPr="00A17E6D">
              <w:rPr>
                <w:b/>
                <w:bCs/>
                <w:sz w:val="18"/>
                <w:szCs w:val="18"/>
                <w:u w:val="single"/>
              </w:rPr>
              <w:t>Sex ratio</w:t>
            </w:r>
          </w:p>
          <w:p w:rsidR="00356A7B" w:rsidRPr="00A17E6D" w:rsidRDefault="00356A7B" w:rsidP="003C3BBA">
            <w:pPr>
              <w:numPr>
                <w:ilvl w:val="0"/>
                <w:numId w:val="2"/>
              </w:numPr>
              <w:spacing w:after="0"/>
              <w:rPr>
                <w:b/>
                <w:bCs/>
                <w:sz w:val="18"/>
                <w:szCs w:val="18"/>
                <w:u w:val="single"/>
              </w:rPr>
            </w:pPr>
            <w:r w:rsidRPr="00A17E6D">
              <w:rPr>
                <w:b/>
                <w:bCs/>
                <w:sz w:val="18"/>
                <w:szCs w:val="18"/>
                <w:u w:val="single"/>
              </w:rPr>
              <w:t>Hatchery %</w:t>
            </w:r>
          </w:p>
          <w:p w:rsidR="00356A7B" w:rsidRPr="00A17E6D" w:rsidRDefault="00356A7B" w:rsidP="003C3BBA">
            <w:pPr>
              <w:numPr>
                <w:ilvl w:val="0"/>
                <w:numId w:val="2"/>
              </w:numPr>
              <w:spacing w:after="0"/>
              <w:rPr>
                <w:b/>
                <w:bCs/>
                <w:sz w:val="18"/>
                <w:szCs w:val="18"/>
                <w:u w:val="single"/>
              </w:rPr>
            </w:pPr>
            <w:r w:rsidRPr="00A17E6D">
              <w:rPr>
                <w:b/>
                <w:bCs/>
                <w:sz w:val="18"/>
                <w:szCs w:val="18"/>
                <w:u w:val="single"/>
              </w:rPr>
              <w:t>Cohorts</w:t>
            </w:r>
          </w:p>
          <w:p w:rsidR="00356A7B" w:rsidRPr="00A17E6D" w:rsidRDefault="00356A7B" w:rsidP="003C3BBA">
            <w:pPr>
              <w:numPr>
                <w:ilvl w:val="0"/>
                <w:numId w:val="2"/>
              </w:numPr>
              <w:spacing w:after="0"/>
              <w:rPr>
                <w:b/>
                <w:bCs/>
                <w:sz w:val="18"/>
                <w:szCs w:val="18"/>
                <w:u w:val="single"/>
              </w:rPr>
            </w:pPr>
            <w:r w:rsidRPr="00A17E6D">
              <w:rPr>
                <w:b/>
                <w:bCs/>
                <w:sz w:val="18"/>
                <w:szCs w:val="18"/>
                <w:u w:val="single"/>
              </w:rPr>
              <w:t>Harvest</w:t>
            </w:r>
          </w:p>
        </w:tc>
        <w:tc>
          <w:tcPr>
            <w:tcW w:w="822" w:type="pct"/>
            <w:shd w:val="clear" w:color="auto" w:fill="auto"/>
            <w:hideMark/>
          </w:tcPr>
          <w:p w:rsidR="00D609DD" w:rsidRPr="00175233" w:rsidRDefault="003C2E65" w:rsidP="00D609DD">
            <w:pPr>
              <w:numPr>
                <w:ilvl w:val="0"/>
                <w:numId w:val="1"/>
              </w:numPr>
              <w:spacing w:after="0"/>
              <w:rPr>
                <w:bCs/>
                <w:sz w:val="18"/>
                <w:szCs w:val="18"/>
              </w:rPr>
            </w:pPr>
            <w:r w:rsidRPr="003C2E65">
              <w:rPr>
                <w:bCs/>
                <w:sz w:val="18"/>
                <w:szCs w:val="18"/>
              </w:rPr>
              <w:t xml:space="preserve">Age structure information, sex ratios, hatchery percentage estimated at IMW weirs </w:t>
            </w:r>
          </w:p>
          <w:p w:rsidR="00175233" w:rsidRPr="00175233" w:rsidRDefault="00175233" w:rsidP="00D609DD">
            <w:pPr>
              <w:numPr>
                <w:ilvl w:val="0"/>
                <w:numId w:val="1"/>
              </w:numPr>
              <w:spacing w:after="0"/>
              <w:rPr>
                <w:bCs/>
                <w:sz w:val="18"/>
                <w:szCs w:val="18"/>
              </w:rPr>
            </w:pPr>
            <w:r>
              <w:rPr>
                <w:bCs/>
                <w:sz w:val="18"/>
                <w:szCs w:val="18"/>
              </w:rPr>
              <w:t>Hatchery percentage estimated at IMW PIT tag arrays</w:t>
            </w:r>
          </w:p>
          <w:p w:rsidR="00356A7B" w:rsidRPr="00386F79" w:rsidRDefault="00356A7B" w:rsidP="00A17E6D">
            <w:pPr>
              <w:numPr>
                <w:ilvl w:val="0"/>
                <w:numId w:val="1"/>
              </w:numPr>
              <w:spacing w:after="0"/>
              <w:rPr>
                <w:sz w:val="18"/>
                <w:szCs w:val="18"/>
              </w:rPr>
            </w:pPr>
            <w:r w:rsidRPr="00A17E6D">
              <w:rPr>
                <w:bCs/>
                <w:sz w:val="18"/>
                <w:szCs w:val="18"/>
              </w:rPr>
              <w:t xml:space="preserve">PIT-tags scanned at </w:t>
            </w:r>
            <w:r w:rsidR="00724088">
              <w:rPr>
                <w:bCs/>
                <w:sz w:val="18"/>
                <w:szCs w:val="18"/>
              </w:rPr>
              <w:t xml:space="preserve">IMW </w:t>
            </w:r>
            <w:r w:rsidRPr="00A17E6D">
              <w:rPr>
                <w:bCs/>
                <w:sz w:val="18"/>
                <w:szCs w:val="18"/>
              </w:rPr>
              <w:t>weirs however, sample size is too small for precise estimates</w:t>
            </w:r>
          </w:p>
          <w:p w:rsidR="000A5A46" w:rsidRDefault="00386F79">
            <w:pPr>
              <w:numPr>
                <w:ilvl w:val="0"/>
                <w:numId w:val="26"/>
              </w:numPr>
              <w:spacing w:after="0"/>
              <w:rPr>
                <w:sz w:val="18"/>
                <w:szCs w:val="18"/>
              </w:rPr>
            </w:pPr>
            <w:r w:rsidRPr="00386F79">
              <w:rPr>
                <w:sz w:val="18"/>
                <w:szCs w:val="18"/>
              </w:rPr>
              <w:t xml:space="preserve">IDFG Accord provides </w:t>
            </w:r>
            <w:r w:rsidRPr="00386F79">
              <w:rPr>
                <w:sz w:val="18"/>
                <w:szCs w:val="18"/>
              </w:rPr>
              <w:lastRenderedPageBreak/>
              <w:t xml:space="preserve">$150,000/yr to do GSI assessments (combined with age and sex comp.)  </w:t>
            </w:r>
            <w:proofErr w:type="gramStart"/>
            <w:r w:rsidRPr="00386F79">
              <w:rPr>
                <w:sz w:val="18"/>
                <w:szCs w:val="18"/>
              </w:rPr>
              <w:t>in</w:t>
            </w:r>
            <w:proofErr w:type="gramEnd"/>
            <w:r w:rsidRPr="00386F79">
              <w:rPr>
                <w:sz w:val="18"/>
                <w:szCs w:val="18"/>
              </w:rPr>
              <w:t xml:space="preserve"> Clearwater and Salmon River. </w:t>
            </w:r>
          </w:p>
          <w:p w:rsidR="004D1081" w:rsidRPr="00386F79" w:rsidRDefault="004D1081" w:rsidP="004D1081">
            <w:pPr>
              <w:numPr>
                <w:ilvl w:val="0"/>
                <w:numId w:val="5"/>
              </w:numPr>
              <w:spacing w:after="0"/>
              <w:rPr>
                <w:sz w:val="18"/>
                <w:szCs w:val="18"/>
              </w:rPr>
            </w:pPr>
            <w:r>
              <w:rPr>
                <w:sz w:val="18"/>
                <w:szCs w:val="18"/>
              </w:rPr>
              <w:t>IDFG phone survey estimates sport harvest in recreational fisheries.</w:t>
            </w:r>
          </w:p>
          <w:p w:rsidR="00EE0AC8" w:rsidRPr="00727EE9" w:rsidRDefault="00105648" w:rsidP="00B54EFC">
            <w:pPr>
              <w:numPr>
                <w:ilvl w:val="0"/>
                <w:numId w:val="5"/>
              </w:numPr>
              <w:spacing w:after="0"/>
              <w:rPr>
                <w:sz w:val="18"/>
                <w:szCs w:val="18"/>
              </w:rPr>
            </w:pPr>
            <w:r>
              <w:rPr>
                <w:bCs/>
                <w:sz w:val="18"/>
                <w:szCs w:val="18"/>
              </w:rPr>
              <w:t xml:space="preserve">Sport fishing for adult steelhead within population boundaries is permitted </w:t>
            </w:r>
            <w:r w:rsidR="00A36BDF">
              <w:rPr>
                <w:bCs/>
                <w:sz w:val="18"/>
                <w:szCs w:val="18"/>
              </w:rPr>
              <w:t xml:space="preserve">in </w:t>
            </w:r>
            <w:proofErr w:type="spellStart"/>
            <w:r w:rsidR="00A36BDF">
              <w:rPr>
                <w:bCs/>
                <w:sz w:val="18"/>
                <w:szCs w:val="18"/>
              </w:rPr>
              <w:t>mainstem</w:t>
            </w:r>
            <w:proofErr w:type="spellEnd"/>
            <w:r w:rsidR="00A36BDF">
              <w:rPr>
                <w:bCs/>
                <w:sz w:val="18"/>
                <w:szCs w:val="18"/>
              </w:rPr>
              <w:t xml:space="preserve"> Clearwater River and MF Clearwater (to Clear Creek) </w:t>
            </w:r>
            <w:r w:rsidR="00EE0AC8">
              <w:rPr>
                <w:bCs/>
                <w:sz w:val="18"/>
                <w:szCs w:val="18"/>
              </w:rPr>
              <w:t>only.</w:t>
            </w:r>
          </w:p>
          <w:p w:rsidR="00566900" w:rsidRDefault="008F5D6F" w:rsidP="0096595B">
            <w:pPr>
              <w:numPr>
                <w:ilvl w:val="0"/>
                <w:numId w:val="5"/>
              </w:numPr>
              <w:spacing w:after="0"/>
              <w:rPr>
                <w:sz w:val="18"/>
                <w:szCs w:val="18"/>
              </w:rPr>
            </w:pPr>
            <w:r w:rsidRPr="002D5309">
              <w:rPr>
                <w:bCs/>
                <w:sz w:val="18"/>
                <w:szCs w:val="18"/>
              </w:rPr>
              <w:t>Annual parr density monitoring</w:t>
            </w:r>
            <w:r>
              <w:rPr>
                <w:bCs/>
                <w:sz w:val="18"/>
                <w:szCs w:val="18"/>
              </w:rPr>
              <w:t xml:space="preserve"> (surrogate for adults)</w:t>
            </w:r>
            <w:r w:rsidRPr="002D5309">
              <w:rPr>
                <w:sz w:val="18"/>
                <w:szCs w:val="18"/>
              </w:rPr>
              <w:t xml:space="preserve"> </w:t>
            </w:r>
            <w:r>
              <w:rPr>
                <w:sz w:val="18"/>
                <w:szCs w:val="18"/>
              </w:rPr>
              <w:t xml:space="preserve">conducted by IDFG within population  </w:t>
            </w:r>
            <w:r w:rsidRPr="00F30447">
              <w:rPr>
                <w:b/>
                <w:sz w:val="18"/>
                <w:szCs w:val="18"/>
              </w:rPr>
              <w:t>BPA 199107300</w:t>
            </w:r>
            <w:r w:rsidRPr="002D5309">
              <w:rPr>
                <w:sz w:val="18"/>
                <w:szCs w:val="18"/>
              </w:rPr>
              <w:t xml:space="preserve"> </w:t>
            </w:r>
          </w:p>
          <w:p w:rsidR="000A5A46" w:rsidRPr="00F30447" w:rsidRDefault="00566900">
            <w:pPr>
              <w:numPr>
                <w:ilvl w:val="0"/>
                <w:numId w:val="1"/>
              </w:numPr>
              <w:spacing w:after="0"/>
              <w:rPr>
                <w:b/>
                <w:sz w:val="18"/>
                <w:szCs w:val="18"/>
              </w:rPr>
            </w:pPr>
            <w:r w:rsidRPr="00FA67A6">
              <w:rPr>
                <w:sz w:val="18"/>
                <w:szCs w:val="18"/>
              </w:rPr>
              <w:t xml:space="preserve">Intensively Monitored Watershed </w:t>
            </w:r>
            <w:r>
              <w:rPr>
                <w:sz w:val="18"/>
                <w:szCs w:val="18"/>
              </w:rPr>
              <w:t>(IMW) Project,</w:t>
            </w:r>
            <w:r w:rsidRPr="00FA67A6">
              <w:rPr>
                <w:sz w:val="18"/>
                <w:szCs w:val="18"/>
              </w:rPr>
              <w:t xml:space="preserve"> </w:t>
            </w:r>
            <w:r w:rsidRPr="00F30447">
              <w:rPr>
                <w:b/>
                <w:sz w:val="18"/>
                <w:szCs w:val="18"/>
              </w:rPr>
              <w:t>NOAA Funded PCSRF Contract $187K/yr</w:t>
            </w:r>
          </w:p>
          <w:p w:rsidR="004852EA" w:rsidRPr="0096595B" w:rsidRDefault="0096595B" w:rsidP="0096595B">
            <w:pPr>
              <w:numPr>
                <w:ilvl w:val="0"/>
                <w:numId w:val="5"/>
              </w:numPr>
              <w:spacing w:after="0"/>
              <w:rPr>
                <w:sz w:val="18"/>
                <w:szCs w:val="18"/>
              </w:rPr>
            </w:pPr>
            <w:r w:rsidRPr="00F30447">
              <w:rPr>
                <w:b/>
                <w:bCs/>
                <w:sz w:val="18"/>
                <w:szCs w:val="18"/>
              </w:rPr>
              <w:t>ISMES (BPA 199005500 ) $784K/yr</w:t>
            </w:r>
          </w:p>
        </w:tc>
        <w:tc>
          <w:tcPr>
            <w:tcW w:w="858" w:type="pct"/>
            <w:tcBorders>
              <w:bottom w:val="single" w:sz="4" w:space="0" w:color="auto"/>
            </w:tcBorders>
            <w:shd w:val="clear" w:color="auto" w:fill="FFFFFF"/>
            <w:noWrap/>
            <w:hideMark/>
          </w:tcPr>
          <w:p w:rsidR="00356A7B" w:rsidRDefault="00356A7B" w:rsidP="00A17E6D">
            <w:pPr>
              <w:numPr>
                <w:ilvl w:val="0"/>
                <w:numId w:val="3"/>
              </w:numPr>
              <w:spacing w:after="0" w:line="240" w:lineRule="auto"/>
              <w:rPr>
                <w:sz w:val="18"/>
                <w:szCs w:val="18"/>
              </w:rPr>
            </w:pPr>
            <w:r w:rsidRPr="00A17E6D">
              <w:rPr>
                <w:sz w:val="18"/>
                <w:szCs w:val="18"/>
              </w:rPr>
              <w:lastRenderedPageBreak/>
              <w:t xml:space="preserve">Need better estimates of natural cohort </w:t>
            </w:r>
            <w:r w:rsidR="00AF2FDB">
              <w:rPr>
                <w:sz w:val="18"/>
                <w:szCs w:val="18"/>
              </w:rPr>
              <w:t xml:space="preserve">age and sex </w:t>
            </w:r>
            <w:r w:rsidRPr="00A17E6D">
              <w:rPr>
                <w:sz w:val="18"/>
                <w:szCs w:val="18"/>
              </w:rPr>
              <w:t>structure</w:t>
            </w:r>
          </w:p>
          <w:p w:rsidR="00656C1F" w:rsidRDefault="00AF2FDB" w:rsidP="00A17E6D">
            <w:pPr>
              <w:numPr>
                <w:ilvl w:val="0"/>
                <w:numId w:val="3"/>
              </w:numPr>
              <w:spacing w:after="0" w:line="240" w:lineRule="auto"/>
              <w:rPr>
                <w:sz w:val="18"/>
                <w:szCs w:val="18"/>
              </w:rPr>
            </w:pPr>
            <w:r>
              <w:rPr>
                <w:sz w:val="18"/>
                <w:szCs w:val="18"/>
              </w:rPr>
              <w:t>E</w:t>
            </w:r>
            <w:r w:rsidR="00356A7B" w:rsidRPr="00A17E6D">
              <w:rPr>
                <w:sz w:val="18"/>
                <w:szCs w:val="18"/>
              </w:rPr>
              <w:t xml:space="preserve">stimates of natural population </w:t>
            </w:r>
            <w:r>
              <w:rPr>
                <w:sz w:val="18"/>
                <w:szCs w:val="18"/>
              </w:rPr>
              <w:t xml:space="preserve">incidental mortality from </w:t>
            </w:r>
            <w:r w:rsidR="008F55E9">
              <w:rPr>
                <w:sz w:val="18"/>
                <w:szCs w:val="18"/>
              </w:rPr>
              <w:t>recreational</w:t>
            </w:r>
            <w:r>
              <w:rPr>
                <w:sz w:val="18"/>
                <w:szCs w:val="18"/>
              </w:rPr>
              <w:t xml:space="preserve"> fisheries are imprecise</w:t>
            </w:r>
            <w:r w:rsidR="00656C1F">
              <w:rPr>
                <w:sz w:val="18"/>
                <w:szCs w:val="18"/>
              </w:rPr>
              <w:t xml:space="preserve">. </w:t>
            </w:r>
          </w:p>
          <w:p w:rsidR="00356A7B" w:rsidRPr="00B72420" w:rsidRDefault="00AF2FDB" w:rsidP="00A17E6D">
            <w:pPr>
              <w:numPr>
                <w:ilvl w:val="0"/>
                <w:numId w:val="3"/>
              </w:numPr>
              <w:spacing w:after="0" w:line="240" w:lineRule="auto"/>
              <w:rPr>
                <w:sz w:val="18"/>
                <w:szCs w:val="18"/>
              </w:rPr>
            </w:pPr>
            <w:r>
              <w:rPr>
                <w:sz w:val="18"/>
                <w:szCs w:val="18"/>
              </w:rPr>
              <w:t xml:space="preserve"> </w:t>
            </w:r>
            <w:r w:rsidR="00DD22E4" w:rsidRPr="00B72420">
              <w:rPr>
                <w:sz w:val="18"/>
                <w:szCs w:val="18"/>
              </w:rPr>
              <w:t>Estimating</w:t>
            </w:r>
            <w:r w:rsidR="003C2E65" w:rsidRPr="00B72420">
              <w:rPr>
                <w:sz w:val="18"/>
                <w:szCs w:val="18"/>
              </w:rPr>
              <w:t xml:space="preserve"> adult steelhead </w:t>
            </w:r>
            <w:r w:rsidR="001969F6" w:rsidRPr="001969F6">
              <w:rPr>
                <w:sz w:val="18"/>
                <w:szCs w:val="18"/>
              </w:rPr>
              <w:t xml:space="preserve">abundance cannot be done accurately using current methods in high and turbid flows, juvenile estimates are </w:t>
            </w:r>
            <w:r w:rsidR="001969F6" w:rsidRPr="001969F6">
              <w:rPr>
                <w:sz w:val="18"/>
                <w:szCs w:val="18"/>
              </w:rPr>
              <w:lastRenderedPageBreak/>
              <w:t xml:space="preserve">important as a proxy for adult </w:t>
            </w:r>
            <w:proofErr w:type="gramStart"/>
            <w:r w:rsidR="001969F6" w:rsidRPr="001969F6">
              <w:rPr>
                <w:sz w:val="18"/>
                <w:szCs w:val="18"/>
              </w:rPr>
              <w:t>productivity .</w:t>
            </w:r>
            <w:proofErr w:type="gramEnd"/>
          </w:p>
          <w:p w:rsidR="000A5A46" w:rsidRPr="00B72420" w:rsidRDefault="000A5A46">
            <w:pPr>
              <w:spacing w:after="0" w:line="240" w:lineRule="auto"/>
              <w:ind w:left="360"/>
              <w:rPr>
                <w:sz w:val="18"/>
                <w:szCs w:val="18"/>
              </w:rPr>
            </w:pPr>
          </w:p>
        </w:tc>
        <w:tc>
          <w:tcPr>
            <w:tcW w:w="840" w:type="pct"/>
            <w:shd w:val="clear" w:color="auto" w:fill="auto"/>
            <w:noWrap/>
            <w:hideMark/>
          </w:tcPr>
          <w:p w:rsidR="00356A7B" w:rsidRPr="00B72420" w:rsidRDefault="001969F6" w:rsidP="007B5F79">
            <w:pPr>
              <w:numPr>
                <w:ilvl w:val="0"/>
                <w:numId w:val="3"/>
              </w:numPr>
              <w:spacing w:after="0"/>
              <w:rPr>
                <w:sz w:val="18"/>
                <w:szCs w:val="18"/>
              </w:rPr>
            </w:pPr>
            <w:r w:rsidRPr="001969F6">
              <w:rPr>
                <w:sz w:val="18"/>
                <w:szCs w:val="18"/>
              </w:rPr>
              <w:lastRenderedPageBreak/>
              <w:t>Develop surveys of hatchery spawner fraction in index streams</w:t>
            </w:r>
          </w:p>
          <w:p w:rsidR="00DD22E4" w:rsidRDefault="001969F6" w:rsidP="007B5F79">
            <w:pPr>
              <w:numPr>
                <w:ilvl w:val="0"/>
                <w:numId w:val="3"/>
              </w:numPr>
              <w:spacing w:after="0"/>
              <w:rPr>
                <w:sz w:val="18"/>
                <w:szCs w:val="18"/>
              </w:rPr>
            </w:pPr>
            <w:r w:rsidRPr="001969F6">
              <w:rPr>
                <w:sz w:val="18"/>
                <w:szCs w:val="18"/>
              </w:rPr>
              <w:t>Reevaluate juvenile sampling design</w:t>
            </w:r>
            <w:r w:rsidR="00727EE9">
              <w:rPr>
                <w:sz w:val="18"/>
                <w:szCs w:val="18"/>
              </w:rPr>
              <w:t xml:space="preserve"> and verify age structure assumptions needed for productivity estimates</w:t>
            </w:r>
          </w:p>
          <w:p w:rsidR="003E1630" w:rsidRPr="00A17E6D" w:rsidRDefault="003E1630" w:rsidP="009D671D">
            <w:pPr>
              <w:numPr>
                <w:ilvl w:val="0"/>
                <w:numId w:val="3"/>
              </w:numPr>
              <w:spacing w:after="0"/>
              <w:rPr>
                <w:sz w:val="18"/>
                <w:szCs w:val="18"/>
              </w:rPr>
            </w:pPr>
            <w:r>
              <w:rPr>
                <w:sz w:val="18"/>
                <w:szCs w:val="18"/>
              </w:rPr>
              <w:t xml:space="preserve">Develop </w:t>
            </w:r>
            <w:r w:rsidR="009D671D">
              <w:rPr>
                <w:sz w:val="18"/>
                <w:szCs w:val="18"/>
              </w:rPr>
              <w:t xml:space="preserve">habitat and </w:t>
            </w:r>
            <w:r>
              <w:rPr>
                <w:sz w:val="18"/>
                <w:szCs w:val="18"/>
              </w:rPr>
              <w:t>life cycle model</w:t>
            </w:r>
            <w:r w:rsidR="009D671D">
              <w:rPr>
                <w:sz w:val="18"/>
                <w:szCs w:val="18"/>
              </w:rPr>
              <w:t>(s)</w:t>
            </w:r>
            <w:r>
              <w:rPr>
                <w:sz w:val="18"/>
                <w:szCs w:val="18"/>
              </w:rPr>
              <w:t xml:space="preserve"> to synthesize available data to extrapolat</w:t>
            </w:r>
            <w:r w:rsidR="009D671D">
              <w:rPr>
                <w:sz w:val="18"/>
                <w:szCs w:val="18"/>
              </w:rPr>
              <w:t xml:space="preserve">e </w:t>
            </w:r>
            <w:r>
              <w:rPr>
                <w:sz w:val="18"/>
                <w:szCs w:val="18"/>
              </w:rPr>
              <w:t xml:space="preserve">from index </w:t>
            </w:r>
            <w:r>
              <w:rPr>
                <w:sz w:val="18"/>
                <w:szCs w:val="18"/>
              </w:rPr>
              <w:lastRenderedPageBreak/>
              <w:t>samples to an appropriate population scale.</w:t>
            </w:r>
          </w:p>
        </w:tc>
        <w:tc>
          <w:tcPr>
            <w:tcW w:w="259" w:type="pct"/>
          </w:tcPr>
          <w:p w:rsidR="00356A7B" w:rsidRPr="00A17E6D" w:rsidRDefault="00356A7B" w:rsidP="00947FD1">
            <w:pPr>
              <w:spacing w:after="0" w:line="240" w:lineRule="auto"/>
              <w:rPr>
                <w:b/>
                <w:color w:val="000000"/>
                <w:sz w:val="18"/>
                <w:szCs w:val="18"/>
              </w:rPr>
            </w:pPr>
            <w:r>
              <w:rPr>
                <w:b/>
                <w:color w:val="000000"/>
                <w:sz w:val="18"/>
                <w:szCs w:val="18"/>
              </w:rPr>
              <w:lastRenderedPageBreak/>
              <w:t>RPA 50.7</w:t>
            </w:r>
          </w:p>
        </w:tc>
        <w:tc>
          <w:tcPr>
            <w:tcW w:w="466" w:type="pct"/>
            <w:shd w:val="clear" w:color="auto" w:fill="auto"/>
            <w:noWrap/>
            <w:hideMark/>
          </w:tcPr>
          <w:p w:rsidR="000A5A46" w:rsidRDefault="000A5A46" w:rsidP="001976AA">
            <w:pPr>
              <w:spacing w:after="0"/>
              <w:rPr>
                <w:sz w:val="18"/>
                <w:szCs w:val="18"/>
              </w:rPr>
            </w:pPr>
          </w:p>
        </w:tc>
      </w:tr>
      <w:tr w:rsidR="00356A7B" w:rsidRPr="00A17E6D" w:rsidTr="00E90213">
        <w:trPr>
          <w:trHeight w:val="1785"/>
        </w:trPr>
        <w:tc>
          <w:tcPr>
            <w:tcW w:w="494" w:type="pct"/>
            <w:shd w:val="clear" w:color="auto" w:fill="auto"/>
            <w:noWrap/>
            <w:hideMark/>
          </w:tcPr>
          <w:p w:rsidR="00356A7B" w:rsidRPr="00A17E6D" w:rsidRDefault="00356A7B" w:rsidP="00CF7044">
            <w:pPr>
              <w:spacing w:after="0"/>
              <w:rPr>
                <w:b/>
                <w:bCs/>
              </w:rPr>
            </w:pPr>
            <w:r w:rsidRPr="00A17E6D">
              <w:rPr>
                <w:b/>
                <w:bCs/>
              </w:rPr>
              <w:lastRenderedPageBreak/>
              <w:t xml:space="preserve">Clearwater Lower </w:t>
            </w:r>
            <w:proofErr w:type="spellStart"/>
            <w:r w:rsidRPr="00A17E6D">
              <w:rPr>
                <w:b/>
                <w:bCs/>
              </w:rPr>
              <w:t>Mainstem</w:t>
            </w:r>
            <w:proofErr w:type="spellEnd"/>
          </w:p>
          <w:p w:rsidR="00356A7B" w:rsidRPr="00A17E6D" w:rsidRDefault="00356A7B" w:rsidP="00CF7044">
            <w:pPr>
              <w:spacing w:after="0"/>
              <w:rPr>
                <w:b/>
                <w:bCs/>
              </w:rPr>
            </w:pPr>
            <w:r w:rsidRPr="00A17E6D">
              <w:rPr>
                <w:b/>
                <w:bCs/>
              </w:rPr>
              <w:t>A Run</w:t>
            </w:r>
          </w:p>
        </w:tc>
        <w:tc>
          <w:tcPr>
            <w:tcW w:w="374" w:type="pct"/>
            <w:shd w:val="clear" w:color="auto" w:fill="auto"/>
            <w:hideMark/>
          </w:tcPr>
          <w:p w:rsidR="00356A7B" w:rsidRPr="00A17E6D" w:rsidRDefault="00356A7B" w:rsidP="003C3BBA">
            <w:pPr>
              <w:spacing w:after="0"/>
              <w:rPr>
                <w:b/>
                <w:bCs/>
                <w:sz w:val="18"/>
                <w:szCs w:val="18"/>
                <w:u w:val="single"/>
              </w:rPr>
            </w:pPr>
            <w:r w:rsidRPr="00A17E6D">
              <w:rPr>
                <w:b/>
                <w:bCs/>
                <w:sz w:val="18"/>
                <w:szCs w:val="18"/>
                <w:u w:val="single"/>
              </w:rPr>
              <w:t>Juvenile Productivity</w:t>
            </w:r>
          </w:p>
        </w:tc>
        <w:tc>
          <w:tcPr>
            <w:tcW w:w="467" w:type="pct"/>
            <w:shd w:val="clear" w:color="auto" w:fill="auto"/>
            <w:hideMark/>
          </w:tcPr>
          <w:p w:rsidR="00356A7B" w:rsidRPr="00A17E6D" w:rsidRDefault="00356A7B" w:rsidP="003C3BBA">
            <w:pPr>
              <w:spacing w:after="0"/>
              <w:rPr>
                <w:sz w:val="18"/>
                <w:szCs w:val="18"/>
              </w:rPr>
            </w:pPr>
            <w:r w:rsidRPr="00A17E6D">
              <w:rPr>
                <w:sz w:val="18"/>
                <w:szCs w:val="18"/>
              </w:rPr>
              <w:t xml:space="preserve">Annual population-level estimates with a CV value on average of 15% or less.  </w:t>
            </w:r>
          </w:p>
          <w:p w:rsidR="00356A7B" w:rsidRPr="00A17E6D" w:rsidRDefault="00356A7B" w:rsidP="003C3BBA">
            <w:pPr>
              <w:spacing w:after="0"/>
              <w:rPr>
                <w:sz w:val="18"/>
                <w:szCs w:val="18"/>
              </w:rPr>
            </w:pPr>
          </w:p>
          <w:p w:rsidR="00356A7B" w:rsidRPr="00A17E6D" w:rsidRDefault="00356A7B" w:rsidP="003C3BBA">
            <w:pPr>
              <w:spacing w:after="0"/>
              <w:rPr>
                <w:sz w:val="18"/>
                <w:szCs w:val="18"/>
              </w:rPr>
            </w:pPr>
            <w:r w:rsidRPr="00A17E6D">
              <w:rPr>
                <w:sz w:val="18"/>
                <w:szCs w:val="18"/>
              </w:rPr>
              <w:t>Power analysis calculated for data?</w:t>
            </w:r>
          </w:p>
        </w:tc>
        <w:tc>
          <w:tcPr>
            <w:tcW w:w="419" w:type="pct"/>
            <w:shd w:val="clear" w:color="auto" w:fill="auto"/>
            <w:hideMark/>
          </w:tcPr>
          <w:p w:rsidR="00356A7B" w:rsidRPr="00A17E6D" w:rsidRDefault="00356A7B" w:rsidP="003C3BBA">
            <w:pPr>
              <w:numPr>
                <w:ilvl w:val="0"/>
                <w:numId w:val="8"/>
              </w:numPr>
              <w:spacing w:after="0"/>
              <w:rPr>
                <w:b/>
                <w:bCs/>
                <w:sz w:val="18"/>
                <w:szCs w:val="18"/>
                <w:u w:val="single"/>
              </w:rPr>
            </w:pPr>
            <w:r w:rsidRPr="00A17E6D">
              <w:rPr>
                <w:b/>
                <w:bCs/>
                <w:sz w:val="18"/>
                <w:szCs w:val="18"/>
                <w:u w:val="single"/>
              </w:rPr>
              <w:t>Juvenile Migrant Abundance</w:t>
            </w:r>
          </w:p>
          <w:p w:rsidR="00356A7B" w:rsidRDefault="00356A7B" w:rsidP="003C3BBA">
            <w:pPr>
              <w:numPr>
                <w:ilvl w:val="0"/>
                <w:numId w:val="8"/>
              </w:numPr>
              <w:spacing w:after="0"/>
              <w:rPr>
                <w:b/>
                <w:bCs/>
                <w:sz w:val="18"/>
                <w:szCs w:val="18"/>
                <w:u w:val="single"/>
              </w:rPr>
            </w:pPr>
            <w:r w:rsidRPr="00A17E6D">
              <w:rPr>
                <w:b/>
                <w:bCs/>
                <w:sz w:val="18"/>
                <w:szCs w:val="18"/>
                <w:u w:val="single"/>
              </w:rPr>
              <w:t>Smolt/Adult ratio</w:t>
            </w:r>
          </w:p>
          <w:p w:rsidR="00977832" w:rsidRDefault="00977832" w:rsidP="003C3BBA">
            <w:pPr>
              <w:numPr>
                <w:ilvl w:val="0"/>
                <w:numId w:val="8"/>
              </w:numPr>
              <w:spacing w:after="0"/>
              <w:rPr>
                <w:b/>
                <w:bCs/>
                <w:sz w:val="18"/>
                <w:szCs w:val="18"/>
                <w:u w:val="single"/>
              </w:rPr>
            </w:pPr>
            <w:r>
              <w:rPr>
                <w:b/>
                <w:bCs/>
                <w:sz w:val="18"/>
                <w:szCs w:val="18"/>
                <w:u w:val="single"/>
              </w:rPr>
              <w:t>Juvenile Survival</w:t>
            </w:r>
          </w:p>
          <w:p w:rsidR="007B5F79" w:rsidRPr="00A17E6D" w:rsidRDefault="007B5F79" w:rsidP="003C3BBA">
            <w:pPr>
              <w:numPr>
                <w:ilvl w:val="0"/>
                <w:numId w:val="8"/>
              </w:numPr>
              <w:spacing w:after="0"/>
              <w:rPr>
                <w:b/>
                <w:bCs/>
                <w:sz w:val="18"/>
                <w:szCs w:val="18"/>
                <w:u w:val="single"/>
              </w:rPr>
            </w:pPr>
            <w:r>
              <w:rPr>
                <w:b/>
                <w:bCs/>
                <w:sz w:val="18"/>
                <w:szCs w:val="18"/>
                <w:u w:val="single"/>
              </w:rPr>
              <w:t>SARs</w:t>
            </w:r>
          </w:p>
        </w:tc>
        <w:tc>
          <w:tcPr>
            <w:tcW w:w="822" w:type="pct"/>
            <w:shd w:val="clear" w:color="auto" w:fill="auto"/>
            <w:hideMark/>
          </w:tcPr>
          <w:p w:rsidR="00A36BDF" w:rsidRDefault="00356A7B" w:rsidP="003C3BBA">
            <w:pPr>
              <w:numPr>
                <w:ilvl w:val="0"/>
                <w:numId w:val="4"/>
              </w:numPr>
              <w:spacing w:after="0"/>
              <w:rPr>
                <w:sz w:val="18"/>
                <w:szCs w:val="18"/>
              </w:rPr>
            </w:pPr>
            <w:r>
              <w:rPr>
                <w:sz w:val="18"/>
                <w:szCs w:val="18"/>
              </w:rPr>
              <w:t xml:space="preserve"> </w:t>
            </w:r>
            <w:r w:rsidR="008C0107">
              <w:rPr>
                <w:sz w:val="18"/>
                <w:szCs w:val="18"/>
              </w:rPr>
              <w:t xml:space="preserve">Two </w:t>
            </w:r>
            <w:r w:rsidR="000B5052">
              <w:rPr>
                <w:sz w:val="18"/>
                <w:szCs w:val="18"/>
              </w:rPr>
              <w:t>screw trap</w:t>
            </w:r>
            <w:r w:rsidR="007B5F79">
              <w:rPr>
                <w:sz w:val="18"/>
                <w:szCs w:val="18"/>
              </w:rPr>
              <w:t>s</w:t>
            </w:r>
            <w:r w:rsidR="000B5052">
              <w:rPr>
                <w:sz w:val="18"/>
                <w:szCs w:val="18"/>
              </w:rPr>
              <w:t xml:space="preserve"> </w:t>
            </w:r>
            <w:r w:rsidR="00611995">
              <w:rPr>
                <w:sz w:val="18"/>
                <w:szCs w:val="18"/>
              </w:rPr>
              <w:t xml:space="preserve">and </w:t>
            </w:r>
            <w:r w:rsidR="008C0107">
              <w:rPr>
                <w:sz w:val="18"/>
                <w:szCs w:val="18"/>
              </w:rPr>
              <w:t>two</w:t>
            </w:r>
            <w:r w:rsidR="00611995">
              <w:rPr>
                <w:sz w:val="18"/>
                <w:szCs w:val="18"/>
              </w:rPr>
              <w:t xml:space="preserve"> PIT tag arrays</w:t>
            </w:r>
            <w:r w:rsidR="00611995" w:rsidDel="007B5F79">
              <w:rPr>
                <w:sz w:val="18"/>
                <w:szCs w:val="18"/>
              </w:rPr>
              <w:t xml:space="preserve"> </w:t>
            </w:r>
            <w:r w:rsidR="000B5052">
              <w:rPr>
                <w:sz w:val="18"/>
                <w:szCs w:val="18"/>
              </w:rPr>
              <w:t xml:space="preserve">operated by IDFG </w:t>
            </w:r>
            <w:r w:rsidR="00611995">
              <w:rPr>
                <w:sz w:val="18"/>
                <w:szCs w:val="18"/>
              </w:rPr>
              <w:t xml:space="preserve">in </w:t>
            </w:r>
            <w:r w:rsidR="000B5052">
              <w:rPr>
                <w:sz w:val="18"/>
                <w:szCs w:val="18"/>
              </w:rPr>
              <w:t xml:space="preserve">upper Potlatch </w:t>
            </w:r>
            <w:r w:rsidR="007B5F79">
              <w:rPr>
                <w:sz w:val="18"/>
                <w:szCs w:val="18"/>
              </w:rPr>
              <w:t xml:space="preserve">River </w:t>
            </w:r>
            <w:r w:rsidR="00724088">
              <w:rPr>
                <w:sz w:val="18"/>
                <w:szCs w:val="18"/>
              </w:rPr>
              <w:t>(IMW)</w:t>
            </w:r>
            <w:r w:rsidR="007B5F79">
              <w:rPr>
                <w:sz w:val="18"/>
                <w:szCs w:val="18"/>
              </w:rPr>
              <w:t xml:space="preserve">.  </w:t>
            </w:r>
          </w:p>
          <w:p w:rsidR="00356A7B" w:rsidRDefault="00724088" w:rsidP="003C3BBA">
            <w:pPr>
              <w:numPr>
                <w:ilvl w:val="0"/>
                <w:numId w:val="4"/>
              </w:numPr>
              <w:spacing w:after="0"/>
              <w:rPr>
                <w:sz w:val="18"/>
                <w:szCs w:val="18"/>
              </w:rPr>
            </w:pPr>
            <w:r>
              <w:rPr>
                <w:sz w:val="18"/>
                <w:szCs w:val="18"/>
              </w:rPr>
              <w:t xml:space="preserve">One </w:t>
            </w:r>
            <w:r w:rsidR="008C0107">
              <w:rPr>
                <w:sz w:val="18"/>
                <w:szCs w:val="18"/>
              </w:rPr>
              <w:t xml:space="preserve">screw </w:t>
            </w:r>
            <w:r w:rsidR="000B5052">
              <w:rPr>
                <w:sz w:val="18"/>
                <w:szCs w:val="18"/>
              </w:rPr>
              <w:t>trap in Clear Creek</w:t>
            </w:r>
            <w:r w:rsidR="007B5F79">
              <w:rPr>
                <w:sz w:val="18"/>
                <w:szCs w:val="18"/>
              </w:rPr>
              <w:t xml:space="preserve"> (USFWS</w:t>
            </w:r>
            <w:r w:rsidR="00420D55">
              <w:rPr>
                <w:sz w:val="18"/>
                <w:szCs w:val="18"/>
              </w:rPr>
              <w:t>/NPT</w:t>
            </w:r>
            <w:r w:rsidR="007B5F79">
              <w:rPr>
                <w:sz w:val="18"/>
                <w:szCs w:val="18"/>
              </w:rPr>
              <w:t xml:space="preserve">) </w:t>
            </w:r>
            <w:r w:rsidR="00611995">
              <w:rPr>
                <w:sz w:val="18"/>
                <w:szCs w:val="18"/>
              </w:rPr>
              <w:t xml:space="preserve">operated </w:t>
            </w:r>
            <w:r w:rsidR="005F3A86">
              <w:rPr>
                <w:sz w:val="18"/>
                <w:szCs w:val="18"/>
              </w:rPr>
              <w:t>2-3 months mainly for Chinook</w:t>
            </w:r>
            <w:r w:rsidR="00C45B0C">
              <w:rPr>
                <w:sz w:val="18"/>
                <w:szCs w:val="18"/>
              </w:rPr>
              <w:t>.</w:t>
            </w:r>
            <w:r w:rsidR="007B5F79">
              <w:rPr>
                <w:sz w:val="18"/>
                <w:szCs w:val="18"/>
              </w:rPr>
              <w:t xml:space="preserve"> ISS</w:t>
            </w:r>
            <w:r w:rsidR="005F3A86">
              <w:rPr>
                <w:sz w:val="18"/>
                <w:szCs w:val="18"/>
              </w:rPr>
              <w:t xml:space="preserve"> </w:t>
            </w:r>
            <w:r w:rsidR="00C45B0C">
              <w:rPr>
                <w:sz w:val="18"/>
                <w:szCs w:val="18"/>
              </w:rPr>
              <w:t xml:space="preserve">trap </w:t>
            </w:r>
            <w:r w:rsidR="005F3A86">
              <w:rPr>
                <w:sz w:val="18"/>
                <w:szCs w:val="18"/>
              </w:rPr>
              <w:t>planned to cease operation in 2014</w:t>
            </w:r>
            <w:r w:rsidR="007B5F79">
              <w:rPr>
                <w:sz w:val="18"/>
                <w:szCs w:val="18"/>
              </w:rPr>
              <w:t>.</w:t>
            </w:r>
          </w:p>
          <w:p w:rsidR="007B5F79" w:rsidRDefault="007B5F79" w:rsidP="003C3BBA">
            <w:pPr>
              <w:numPr>
                <w:ilvl w:val="0"/>
                <w:numId w:val="4"/>
              </w:numPr>
              <w:spacing w:after="0"/>
              <w:rPr>
                <w:sz w:val="18"/>
                <w:szCs w:val="18"/>
              </w:rPr>
            </w:pPr>
            <w:r>
              <w:rPr>
                <w:sz w:val="18"/>
                <w:szCs w:val="18"/>
              </w:rPr>
              <w:t xml:space="preserve">PIT tagging occurs throughout </w:t>
            </w:r>
            <w:r>
              <w:rPr>
                <w:sz w:val="18"/>
                <w:szCs w:val="18"/>
              </w:rPr>
              <w:lastRenderedPageBreak/>
              <w:t>Potlatch drainage using a variety of capture methods</w:t>
            </w:r>
            <w:r w:rsidR="00724088">
              <w:rPr>
                <w:sz w:val="18"/>
                <w:szCs w:val="18"/>
              </w:rPr>
              <w:t xml:space="preserve"> (IMW)</w:t>
            </w:r>
            <w:r>
              <w:rPr>
                <w:sz w:val="18"/>
                <w:szCs w:val="18"/>
              </w:rPr>
              <w:t>.</w:t>
            </w:r>
            <w:r w:rsidR="00977832">
              <w:rPr>
                <w:sz w:val="18"/>
                <w:szCs w:val="18"/>
              </w:rPr>
              <w:t xml:space="preserve"> Used for juvenile survival and SARs</w:t>
            </w:r>
          </w:p>
          <w:p w:rsidR="00977832" w:rsidRDefault="00977832" w:rsidP="003C3BBA">
            <w:pPr>
              <w:numPr>
                <w:ilvl w:val="0"/>
                <w:numId w:val="4"/>
              </w:numPr>
              <w:spacing w:after="0"/>
              <w:rPr>
                <w:sz w:val="18"/>
                <w:szCs w:val="18"/>
              </w:rPr>
            </w:pPr>
            <w:r>
              <w:rPr>
                <w:sz w:val="18"/>
                <w:szCs w:val="18"/>
              </w:rPr>
              <w:t xml:space="preserve">Juvenile </w:t>
            </w:r>
            <w:r w:rsidR="00420D55">
              <w:rPr>
                <w:sz w:val="18"/>
                <w:szCs w:val="18"/>
              </w:rPr>
              <w:t xml:space="preserve">migrant </w:t>
            </w:r>
            <w:r>
              <w:rPr>
                <w:sz w:val="18"/>
                <w:szCs w:val="18"/>
              </w:rPr>
              <w:t xml:space="preserve">abundance estimated at </w:t>
            </w:r>
            <w:r w:rsidR="00724088">
              <w:rPr>
                <w:sz w:val="18"/>
                <w:szCs w:val="18"/>
              </w:rPr>
              <w:t xml:space="preserve">all </w:t>
            </w:r>
            <w:r w:rsidR="00611995">
              <w:rPr>
                <w:sz w:val="18"/>
                <w:szCs w:val="18"/>
              </w:rPr>
              <w:t>s</w:t>
            </w:r>
            <w:r>
              <w:rPr>
                <w:sz w:val="18"/>
                <w:szCs w:val="18"/>
              </w:rPr>
              <w:t xml:space="preserve">crew </w:t>
            </w:r>
            <w:r w:rsidR="00420D55">
              <w:rPr>
                <w:sz w:val="18"/>
                <w:szCs w:val="18"/>
              </w:rPr>
              <w:t xml:space="preserve">traps using mark recapture </w:t>
            </w:r>
            <w:r w:rsidR="00611995">
              <w:rPr>
                <w:sz w:val="18"/>
                <w:szCs w:val="18"/>
              </w:rPr>
              <w:t>(IMW, ISS)</w:t>
            </w:r>
          </w:p>
          <w:p w:rsidR="000B5052" w:rsidRDefault="000B5052" w:rsidP="003C3BBA">
            <w:pPr>
              <w:numPr>
                <w:ilvl w:val="0"/>
                <w:numId w:val="4"/>
              </w:numPr>
              <w:spacing w:after="0"/>
              <w:rPr>
                <w:sz w:val="18"/>
                <w:szCs w:val="18"/>
              </w:rPr>
            </w:pPr>
            <w:r>
              <w:rPr>
                <w:sz w:val="18"/>
                <w:szCs w:val="18"/>
              </w:rPr>
              <w:t xml:space="preserve">Survival of juveniles </w:t>
            </w:r>
            <w:r w:rsidR="007B5F79">
              <w:rPr>
                <w:sz w:val="18"/>
                <w:szCs w:val="18"/>
              </w:rPr>
              <w:t xml:space="preserve">(within basin and to LGR) </w:t>
            </w:r>
            <w:r>
              <w:rPr>
                <w:sz w:val="18"/>
                <w:szCs w:val="18"/>
              </w:rPr>
              <w:t xml:space="preserve">estimated using </w:t>
            </w:r>
            <w:r w:rsidR="00420D55">
              <w:rPr>
                <w:sz w:val="18"/>
                <w:szCs w:val="18"/>
              </w:rPr>
              <w:t>PIT tags</w:t>
            </w:r>
            <w:r w:rsidR="00724088">
              <w:rPr>
                <w:sz w:val="18"/>
                <w:szCs w:val="18"/>
              </w:rPr>
              <w:t xml:space="preserve"> (IMW)</w:t>
            </w:r>
          </w:p>
          <w:p w:rsidR="000B5052" w:rsidRDefault="000B5052" w:rsidP="003C3BBA">
            <w:pPr>
              <w:numPr>
                <w:ilvl w:val="0"/>
                <w:numId w:val="4"/>
              </w:numPr>
              <w:spacing w:after="0"/>
              <w:rPr>
                <w:sz w:val="18"/>
                <w:szCs w:val="18"/>
              </w:rPr>
            </w:pPr>
            <w:r>
              <w:rPr>
                <w:sz w:val="18"/>
                <w:szCs w:val="18"/>
              </w:rPr>
              <w:t>Age structure estimated from scale analysis</w:t>
            </w:r>
            <w:r w:rsidR="00724088">
              <w:rPr>
                <w:sz w:val="18"/>
                <w:szCs w:val="18"/>
              </w:rPr>
              <w:t xml:space="preserve"> </w:t>
            </w:r>
            <w:r w:rsidR="00611995">
              <w:rPr>
                <w:sz w:val="18"/>
                <w:szCs w:val="18"/>
              </w:rPr>
              <w:t>at all screw traps (IMW, ISMES)</w:t>
            </w:r>
          </w:p>
          <w:p w:rsidR="000A5A46" w:rsidRDefault="00724088">
            <w:pPr>
              <w:numPr>
                <w:ilvl w:val="0"/>
                <w:numId w:val="5"/>
              </w:numPr>
              <w:spacing w:after="0"/>
              <w:rPr>
                <w:sz w:val="18"/>
                <w:szCs w:val="18"/>
              </w:rPr>
            </w:pPr>
            <w:r>
              <w:rPr>
                <w:sz w:val="18"/>
                <w:szCs w:val="18"/>
              </w:rPr>
              <w:t xml:space="preserve">In 2007 IDFG adopted a rotating panel probabilistic GRTS design for assessing the abundance of juvenile  </w:t>
            </w:r>
            <w:r w:rsidR="001D3041">
              <w:rPr>
                <w:sz w:val="18"/>
                <w:szCs w:val="18"/>
              </w:rPr>
              <w:t>salmonids</w:t>
            </w:r>
            <w:r>
              <w:rPr>
                <w:sz w:val="18"/>
                <w:szCs w:val="18"/>
              </w:rPr>
              <w:t xml:space="preserve"> </w:t>
            </w:r>
            <w:r w:rsidR="00FC4547" w:rsidRPr="001976AA">
              <w:rPr>
                <w:b/>
                <w:sz w:val="18"/>
                <w:szCs w:val="18"/>
              </w:rPr>
              <w:t>(INPMEP, BPA#1999107300)</w:t>
            </w:r>
            <w:r>
              <w:rPr>
                <w:sz w:val="18"/>
                <w:szCs w:val="18"/>
              </w:rPr>
              <w:t>, Potlatch done in 2008</w:t>
            </w:r>
          </w:p>
          <w:p w:rsidR="000A5A46" w:rsidRDefault="00566900">
            <w:pPr>
              <w:numPr>
                <w:ilvl w:val="0"/>
                <w:numId w:val="1"/>
              </w:numPr>
              <w:spacing w:after="0"/>
              <w:rPr>
                <w:sz w:val="18"/>
                <w:szCs w:val="18"/>
              </w:rPr>
            </w:pPr>
            <w:r w:rsidRPr="00FA67A6">
              <w:rPr>
                <w:sz w:val="18"/>
                <w:szCs w:val="18"/>
              </w:rPr>
              <w:t xml:space="preserve">Intensively Monitored Watershed </w:t>
            </w:r>
            <w:r>
              <w:rPr>
                <w:sz w:val="18"/>
                <w:szCs w:val="18"/>
              </w:rPr>
              <w:t>(IMW) Project,</w:t>
            </w:r>
            <w:r w:rsidRPr="00FA67A6">
              <w:rPr>
                <w:sz w:val="18"/>
                <w:szCs w:val="18"/>
              </w:rPr>
              <w:t xml:space="preserve"> </w:t>
            </w:r>
            <w:r w:rsidRPr="001976AA">
              <w:rPr>
                <w:b/>
                <w:sz w:val="18"/>
                <w:szCs w:val="18"/>
              </w:rPr>
              <w:t>NOAA Funded PCSRF Contract $187K/yr</w:t>
            </w:r>
          </w:p>
          <w:p w:rsidR="00E4519A" w:rsidRDefault="00E4519A">
            <w:pPr>
              <w:numPr>
                <w:ilvl w:val="0"/>
                <w:numId w:val="1"/>
              </w:numPr>
              <w:spacing w:after="0"/>
              <w:rPr>
                <w:sz w:val="18"/>
                <w:szCs w:val="18"/>
              </w:rPr>
            </w:pPr>
            <w:r>
              <w:rPr>
                <w:sz w:val="18"/>
                <w:szCs w:val="18"/>
              </w:rPr>
              <w:t xml:space="preserve">NPT estimating Juvenile density and distribution using GRTS design in all tributaries except Potlatch and Clear Creek </w:t>
            </w:r>
            <w:r w:rsidRPr="001976AA">
              <w:rPr>
                <w:b/>
                <w:sz w:val="18"/>
                <w:szCs w:val="18"/>
              </w:rPr>
              <w:t>(BPA 200723300)</w:t>
            </w:r>
            <w:r>
              <w:rPr>
                <w:sz w:val="18"/>
                <w:szCs w:val="18"/>
              </w:rPr>
              <w:t>. Single year estimates.</w:t>
            </w:r>
          </w:p>
          <w:p w:rsidR="00566900" w:rsidRPr="00F30447" w:rsidRDefault="00566900" w:rsidP="00566900">
            <w:pPr>
              <w:numPr>
                <w:ilvl w:val="0"/>
                <w:numId w:val="5"/>
              </w:numPr>
              <w:spacing w:after="0"/>
              <w:rPr>
                <w:b/>
                <w:sz w:val="18"/>
                <w:szCs w:val="18"/>
              </w:rPr>
            </w:pPr>
            <w:r w:rsidRPr="00F30447">
              <w:rPr>
                <w:b/>
                <w:bCs/>
                <w:sz w:val="18"/>
                <w:szCs w:val="18"/>
              </w:rPr>
              <w:t xml:space="preserve">ISMES (BPA 199005500 ) </w:t>
            </w:r>
            <w:r w:rsidRPr="00F30447">
              <w:rPr>
                <w:b/>
                <w:bCs/>
                <w:sz w:val="18"/>
                <w:szCs w:val="18"/>
              </w:rPr>
              <w:lastRenderedPageBreak/>
              <w:t>$784K/yr</w:t>
            </w:r>
          </w:p>
          <w:p w:rsidR="000A5A46" w:rsidRDefault="00566900">
            <w:pPr>
              <w:numPr>
                <w:ilvl w:val="0"/>
                <w:numId w:val="5"/>
              </w:numPr>
              <w:spacing w:after="0"/>
              <w:rPr>
                <w:sz w:val="18"/>
                <w:szCs w:val="18"/>
              </w:rPr>
            </w:pPr>
            <w:r w:rsidRPr="00F30447">
              <w:rPr>
                <w:b/>
                <w:sz w:val="18"/>
                <w:szCs w:val="18"/>
              </w:rPr>
              <w:t>INPMEP (BPA 199107300) $785K/yr</w:t>
            </w:r>
          </w:p>
        </w:tc>
        <w:tc>
          <w:tcPr>
            <w:tcW w:w="858" w:type="pct"/>
            <w:tcBorders>
              <w:bottom w:val="single" w:sz="4" w:space="0" w:color="auto"/>
            </w:tcBorders>
            <w:shd w:val="clear" w:color="auto" w:fill="FFFFFF"/>
            <w:noWrap/>
            <w:hideMark/>
          </w:tcPr>
          <w:p w:rsidR="00356A7B" w:rsidRDefault="00356A7B" w:rsidP="003C3BBA">
            <w:pPr>
              <w:numPr>
                <w:ilvl w:val="0"/>
                <w:numId w:val="1"/>
              </w:numPr>
              <w:spacing w:after="0"/>
              <w:rPr>
                <w:sz w:val="18"/>
                <w:szCs w:val="18"/>
              </w:rPr>
            </w:pPr>
            <w:r>
              <w:rPr>
                <w:i/>
                <w:sz w:val="18"/>
                <w:szCs w:val="18"/>
              </w:rPr>
              <w:lastRenderedPageBreak/>
              <w:t xml:space="preserve"> </w:t>
            </w:r>
            <w:r w:rsidR="003C2E65" w:rsidRPr="003C2E65">
              <w:rPr>
                <w:sz w:val="18"/>
                <w:szCs w:val="18"/>
              </w:rPr>
              <w:t xml:space="preserve">Short time frame for </w:t>
            </w:r>
            <w:r w:rsidR="00A36BDF">
              <w:rPr>
                <w:sz w:val="18"/>
                <w:szCs w:val="18"/>
              </w:rPr>
              <w:t xml:space="preserve">Potlatch </w:t>
            </w:r>
            <w:r w:rsidR="003C2E65" w:rsidRPr="003C2E65">
              <w:rPr>
                <w:sz w:val="18"/>
                <w:szCs w:val="18"/>
              </w:rPr>
              <w:t>trap data</w:t>
            </w:r>
          </w:p>
          <w:p w:rsidR="00B0373F" w:rsidRDefault="00F1655C" w:rsidP="003C3BBA">
            <w:pPr>
              <w:numPr>
                <w:ilvl w:val="0"/>
                <w:numId w:val="1"/>
              </w:numPr>
              <w:spacing w:after="0"/>
              <w:rPr>
                <w:sz w:val="18"/>
                <w:szCs w:val="18"/>
              </w:rPr>
            </w:pPr>
            <w:r>
              <w:rPr>
                <w:sz w:val="18"/>
                <w:szCs w:val="18"/>
              </w:rPr>
              <w:t>Representativeness</w:t>
            </w:r>
            <w:r w:rsidR="00B0373F">
              <w:rPr>
                <w:sz w:val="18"/>
                <w:szCs w:val="18"/>
              </w:rPr>
              <w:t xml:space="preserve"> of Potlatch to entire population</w:t>
            </w:r>
          </w:p>
          <w:p w:rsidR="00B0373F" w:rsidRPr="00D70BA5" w:rsidRDefault="00B0373F" w:rsidP="003C3BBA">
            <w:pPr>
              <w:numPr>
                <w:ilvl w:val="0"/>
                <w:numId w:val="1"/>
              </w:numPr>
              <w:spacing w:after="0"/>
              <w:rPr>
                <w:sz w:val="18"/>
                <w:szCs w:val="18"/>
              </w:rPr>
            </w:pPr>
            <w:r>
              <w:rPr>
                <w:sz w:val="18"/>
                <w:szCs w:val="18"/>
              </w:rPr>
              <w:t xml:space="preserve">Imprecision of SARs at population level  </w:t>
            </w:r>
          </w:p>
          <w:p w:rsidR="000A5A46" w:rsidRPr="00A36BDF" w:rsidRDefault="008C0107" w:rsidP="003C3BBA">
            <w:pPr>
              <w:numPr>
                <w:ilvl w:val="0"/>
                <w:numId w:val="1"/>
              </w:numPr>
              <w:spacing w:after="0"/>
              <w:rPr>
                <w:sz w:val="18"/>
                <w:szCs w:val="18"/>
              </w:rPr>
            </w:pPr>
            <w:r w:rsidRPr="00A36BDF">
              <w:rPr>
                <w:sz w:val="18"/>
                <w:szCs w:val="18"/>
              </w:rPr>
              <w:t xml:space="preserve">Determining “what is a smolt” is very important.  What are the rates of residency?  </w:t>
            </w:r>
            <w:r w:rsidR="00A36BDF" w:rsidRPr="00A36BDF">
              <w:rPr>
                <w:sz w:val="18"/>
                <w:szCs w:val="18"/>
              </w:rPr>
              <w:t xml:space="preserve">What </w:t>
            </w:r>
            <w:r w:rsidR="00A36BDF" w:rsidRPr="00A36BDF">
              <w:rPr>
                <w:sz w:val="18"/>
                <w:szCs w:val="18"/>
              </w:rPr>
              <w:lastRenderedPageBreak/>
              <w:t>proportion of the fish captured and tagged at screw traps are smolts and/or actively migrating?</w:t>
            </w:r>
          </w:p>
          <w:p w:rsidR="000B5052" w:rsidRPr="00A17E6D" w:rsidRDefault="001F78FA" w:rsidP="001F78FA">
            <w:pPr>
              <w:numPr>
                <w:ilvl w:val="0"/>
                <w:numId w:val="1"/>
              </w:numPr>
              <w:spacing w:after="0"/>
              <w:rPr>
                <w:i/>
                <w:sz w:val="18"/>
                <w:szCs w:val="18"/>
              </w:rPr>
            </w:pPr>
            <w:r>
              <w:rPr>
                <w:i/>
                <w:sz w:val="18"/>
                <w:szCs w:val="18"/>
              </w:rPr>
              <w:t xml:space="preserve">No </w:t>
            </w:r>
            <w:r w:rsidR="000A5A46">
              <w:rPr>
                <w:i/>
                <w:sz w:val="18"/>
                <w:szCs w:val="18"/>
              </w:rPr>
              <w:t>Trap CV</w:t>
            </w:r>
            <w:r>
              <w:rPr>
                <w:i/>
                <w:sz w:val="18"/>
                <w:szCs w:val="18"/>
              </w:rPr>
              <w:t xml:space="preserve"> estimates</w:t>
            </w:r>
          </w:p>
        </w:tc>
        <w:tc>
          <w:tcPr>
            <w:tcW w:w="840" w:type="pct"/>
            <w:shd w:val="clear" w:color="auto" w:fill="auto"/>
            <w:noWrap/>
            <w:hideMark/>
          </w:tcPr>
          <w:p w:rsidR="000A5A46" w:rsidRDefault="00B0373F">
            <w:pPr>
              <w:numPr>
                <w:ilvl w:val="0"/>
                <w:numId w:val="1"/>
              </w:numPr>
              <w:spacing w:after="0"/>
              <w:rPr>
                <w:sz w:val="18"/>
                <w:szCs w:val="18"/>
              </w:rPr>
            </w:pPr>
            <w:r>
              <w:rPr>
                <w:sz w:val="18"/>
                <w:szCs w:val="18"/>
              </w:rPr>
              <w:lastRenderedPageBreak/>
              <w:t xml:space="preserve">Increased PIT tagging or roll up </w:t>
            </w:r>
            <w:r w:rsidR="00E41C18">
              <w:rPr>
                <w:sz w:val="18"/>
                <w:szCs w:val="18"/>
              </w:rPr>
              <w:t xml:space="preserve">SARs </w:t>
            </w:r>
            <w:r>
              <w:rPr>
                <w:sz w:val="18"/>
                <w:szCs w:val="18"/>
              </w:rPr>
              <w:t>to larger scale</w:t>
            </w:r>
          </w:p>
          <w:p w:rsidR="000A5A46" w:rsidRDefault="00E41C18">
            <w:pPr>
              <w:numPr>
                <w:ilvl w:val="0"/>
                <w:numId w:val="1"/>
              </w:numPr>
              <w:spacing w:after="0"/>
              <w:rPr>
                <w:sz w:val="18"/>
                <w:szCs w:val="18"/>
              </w:rPr>
            </w:pPr>
            <w:r>
              <w:rPr>
                <w:sz w:val="18"/>
                <w:szCs w:val="18"/>
              </w:rPr>
              <w:t>Explore alternative method of estimating SARs with precision</w:t>
            </w:r>
          </w:p>
        </w:tc>
        <w:tc>
          <w:tcPr>
            <w:tcW w:w="259" w:type="pct"/>
          </w:tcPr>
          <w:p w:rsidR="00356A7B" w:rsidRPr="00A17E6D" w:rsidRDefault="00356A7B" w:rsidP="00A30D49">
            <w:pPr>
              <w:spacing w:after="0" w:line="240" w:lineRule="auto"/>
              <w:rPr>
                <w:sz w:val="18"/>
                <w:szCs w:val="18"/>
              </w:rPr>
            </w:pPr>
          </w:p>
        </w:tc>
        <w:tc>
          <w:tcPr>
            <w:tcW w:w="466" w:type="pct"/>
            <w:shd w:val="clear" w:color="auto" w:fill="auto"/>
            <w:noWrap/>
            <w:hideMark/>
          </w:tcPr>
          <w:p w:rsidR="00356A7B" w:rsidRPr="00A17E6D" w:rsidRDefault="00356A7B" w:rsidP="00A30D49">
            <w:pPr>
              <w:spacing w:after="0" w:line="240" w:lineRule="auto"/>
              <w:rPr>
                <w:sz w:val="18"/>
                <w:szCs w:val="18"/>
              </w:rPr>
            </w:pPr>
            <w:r w:rsidRPr="00A17E6D">
              <w:rPr>
                <w:sz w:val="18"/>
                <w:szCs w:val="18"/>
              </w:rPr>
              <w:t xml:space="preserve">IMWs Potlatch and Lemhi River </w:t>
            </w:r>
          </w:p>
          <w:p w:rsidR="00356A7B" w:rsidRPr="00A17E6D" w:rsidRDefault="00356A7B" w:rsidP="00A30D49">
            <w:pPr>
              <w:spacing w:after="0"/>
              <w:rPr>
                <w:sz w:val="18"/>
                <w:szCs w:val="18"/>
              </w:rPr>
            </w:pPr>
            <w:r w:rsidRPr="00A17E6D">
              <w:rPr>
                <w:sz w:val="18"/>
                <w:szCs w:val="18"/>
              </w:rPr>
              <w:t>NOAA –</w:t>
            </w:r>
            <w:r w:rsidRPr="001976AA">
              <w:rPr>
                <w:b/>
                <w:sz w:val="18"/>
                <w:szCs w:val="18"/>
              </w:rPr>
              <w:t xml:space="preserve"> PSMFC funding $392,000</w:t>
            </w:r>
          </w:p>
          <w:p w:rsidR="00356A7B" w:rsidRDefault="00356A7B" w:rsidP="00A30D49">
            <w:pPr>
              <w:spacing w:after="0"/>
              <w:rPr>
                <w:sz w:val="18"/>
                <w:szCs w:val="18"/>
              </w:rPr>
            </w:pPr>
            <w:r w:rsidRPr="00A17E6D">
              <w:rPr>
                <w:sz w:val="18"/>
                <w:szCs w:val="18"/>
              </w:rPr>
              <w:t>IDFG</w:t>
            </w:r>
          </w:p>
          <w:p w:rsidR="00742824" w:rsidRDefault="00742824" w:rsidP="00A30D49">
            <w:pPr>
              <w:spacing w:after="0"/>
              <w:rPr>
                <w:sz w:val="18"/>
                <w:szCs w:val="18"/>
              </w:rPr>
            </w:pPr>
          </w:p>
          <w:p w:rsidR="00F1655C" w:rsidRPr="00A17E6D" w:rsidRDefault="00F1655C" w:rsidP="00A30D49">
            <w:pPr>
              <w:spacing w:after="0"/>
              <w:rPr>
                <w:sz w:val="18"/>
                <w:szCs w:val="18"/>
              </w:rPr>
            </w:pPr>
            <w:r>
              <w:rPr>
                <w:sz w:val="18"/>
                <w:szCs w:val="18"/>
              </w:rPr>
              <w:t xml:space="preserve">Explore feasibility of using GSI and age comp. for </w:t>
            </w:r>
            <w:r>
              <w:rPr>
                <w:sz w:val="18"/>
                <w:szCs w:val="18"/>
              </w:rPr>
              <w:lastRenderedPageBreak/>
              <w:t>smolts at LGR</w:t>
            </w:r>
          </w:p>
          <w:p w:rsidR="00356A7B" w:rsidRPr="00A17E6D" w:rsidRDefault="00356A7B" w:rsidP="00A30D49">
            <w:pPr>
              <w:spacing w:after="0"/>
              <w:rPr>
                <w:sz w:val="18"/>
                <w:szCs w:val="18"/>
              </w:rPr>
            </w:pPr>
          </w:p>
        </w:tc>
      </w:tr>
      <w:tr w:rsidR="00356A7B" w:rsidRPr="00A17E6D" w:rsidTr="00E90213">
        <w:trPr>
          <w:trHeight w:val="1785"/>
        </w:trPr>
        <w:tc>
          <w:tcPr>
            <w:tcW w:w="494" w:type="pct"/>
            <w:tcBorders>
              <w:bottom w:val="single" w:sz="4" w:space="0" w:color="auto"/>
            </w:tcBorders>
            <w:shd w:val="clear" w:color="auto" w:fill="auto"/>
            <w:noWrap/>
            <w:hideMark/>
          </w:tcPr>
          <w:p w:rsidR="00356A7B" w:rsidRPr="00A17E6D" w:rsidRDefault="00356A7B" w:rsidP="00CF7044">
            <w:pPr>
              <w:spacing w:after="0"/>
              <w:rPr>
                <w:b/>
                <w:bCs/>
              </w:rPr>
            </w:pPr>
            <w:r w:rsidRPr="00A17E6D">
              <w:rPr>
                <w:b/>
                <w:bCs/>
              </w:rPr>
              <w:lastRenderedPageBreak/>
              <w:t xml:space="preserve">Clearwater Lower </w:t>
            </w:r>
            <w:proofErr w:type="spellStart"/>
            <w:r w:rsidRPr="00A17E6D">
              <w:rPr>
                <w:b/>
                <w:bCs/>
              </w:rPr>
              <w:t>Mainstem</w:t>
            </w:r>
            <w:proofErr w:type="spellEnd"/>
          </w:p>
          <w:p w:rsidR="00356A7B" w:rsidRPr="00A17E6D" w:rsidRDefault="00356A7B" w:rsidP="00CF7044">
            <w:pPr>
              <w:spacing w:after="0"/>
              <w:rPr>
                <w:b/>
                <w:bCs/>
              </w:rPr>
            </w:pPr>
            <w:r w:rsidRPr="00A17E6D">
              <w:rPr>
                <w:b/>
                <w:bCs/>
              </w:rPr>
              <w:t>A Run</w:t>
            </w:r>
          </w:p>
        </w:tc>
        <w:tc>
          <w:tcPr>
            <w:tcW w:w="374" w:type="pct"/>
            <w:tcBorders>
              <w:bottom w:val="single" w:sz="4" w:space="0" w:color="auto"/>
            </w:tcBorders>
            <w:shd w:val="clear" w:color="auto" w:fill="auto"/>
            <w:hideMark/>
          </w:tcPr>
          <w:p w:rsidR="00356A7B" w:rsidRPr="00A17E6D" w:rsidRDefault="00356A7B" w:rsidP="003C3BBA">
            <w:pPr>
              <w:spacing w:after="0"/>
              <w:rPr>
                <w:b/>
                <w:bCs/>
                <w:sz w:val="18"/>
                <w:szCs w:val="18"/>
                <w:u w:val="single"/>
              </w:rPr>
            </w:pPr>
            <w:r w:rsidRPr="00A17E6D">
              <w:rPr>
                <w:b/>
                <w:bCs/>
                <w:sz w:val="18"/>
                <w:szCs w:val="18"/>
                <w:u w:val="single"/>
              </w:rPr>
              <w:t>Spatial Distribution</w:t>
            </w:r>
          </w:p>
        </w:tc>
        <w:tc>
          <w:tcPr>
            <w:tcW w:w="467" w:type="pct"/>
            <w:tcBorders>
              <w:bottom w:val="single" w:sz="4" w:space="0" w:color="auto"/>
            </w:tcBorders>
            <w:shd w:val="clear" w:color="auto" w:fill="auto"/>
            <w:hideMark/>
          </w:tcPr>
          <w:p w:rsidR="00356A7B" w:rsidRPr="00A17E6D" w:rsidRDefault="00356A7B" w:rsidP="003C3BBA">
            <w:pPr>
              <w:spacing w:after="0"/>
              <w:rPr>
                <w:sz w:val="18"/>
                <w:szCs w:val="18"/>
              </w:rPr>
            </w:pPr>
            <w:r w:rsidRPr="00A17E6D">
              <w:rPr>
                <w:sz w:val="18"/>
                <w:szCs w:val="18"/>
              </w:rPr>
              <w:t xml:space="preserve">Periodic distribution estimates </w:t>
            </w:r>
            <w:proofErr w:type="gramStart"/>
            <w:r w:rsidRPr="00A17E6D">
              <w:rPr>
                <w:sz w:val="18"/>
                <w:szCs w:val="18"/>
              </w:rPr>
              <w:t>with  ability</w:t>
            </w:r>
            <w:proofErr w:type="gramEnd"/>
            <w:r w:rsidRPr="00A17E6D">
              <w:rPr>
                <w:sz w:val="18"/>
                <w:szCs w:val="18"/>
              </w:rPr>
              <w:t xml:space="preserve"> to detect a 15% change with 80% certainty.</w:t>
            </w:r>
          </w:p>
        </w:tc>
        <w:tc>
          <w:tcPr>
            <w:tcW w:w="419" w:type="pct"/>
            <w:tcBorders>
              <w:bottom w:val="single" w:sz="4" w:space="0" w:color="auto"/>
            </w:tcBorders>
            <w:shd w:val="clear" w:color="auto" w:fill="auto"/>
            <w:hideMark/>
          </w:tcPr>
          <w:p w:rsidR="00356A7B" w:rsidRPr="00A17E6D" w:rsidRDefault="00356A7B" w:rsidP="003C3BBA">
            <w:pPr>
              <w:numPr>
                <w:ilvl w:val="0"/>
                <w:numId w:val="5"/>
              </w:numPr>
              <w:spacing w:after="0"/>
              <w:rPr>
                <w:b/>
                <w:bCs/>
                <w:sz w:val="18"/>
                <w:szCs w:val="18"/>
                <w:u w:val="single"/>
              </w:rPr>
            </w:pPr>
            <w:r w:rsidRPr="00A17E6D">
              <w:rPr>
                <w:b/>
                <w:bCs/>
                <w:sz w:val="18"/>
                <w:szCs w:val="18"/>
                <w:u w:val="single"/>
              </w:rPr>
              <w:t>Adult redd distribution</w:t>
            </w:r>
          </w:p>
          <w:p w:rsidR="00356A7B" w:rsidRPr="00A17E6D" w:rsidRDefault="00356A7B" w:rsidP="003C3BBA">
            <w:pPr>
              <w:numPr>
                <w:ilvl w:val="0"/>
                <w:numId w:val="5"/>
              </w:numPr>
              <w:spacing w:after="0"/>
              <w:rPr>
                <w:b/>
                <w:bCs/>
                <w:sz w:val="18"/>
                <w:szCs w:val="18"/>
                <w:u w:val="single"/>
              </w:rPr>
            </w:pPr>
            <w:r w:rsidRPr="00A17E6D">
              <w:rPr>
                <w:b/>
                <w:bCs/>
                <w:sz w:val="18"/>
                <w:szCs w:val="18"/>
                <w:u w:val="single"/>
              </w:rPr>
              <w:t>Juvenile parr distribution</w:t>
            </w:r>
          </w:p>
        </w:tc>
        <w:tc>
          <w:tcPr>
            <w:tcW w:w="822" w:type="pct"/>
            <w:tcBorders>
              <w:bottom w:val="single" w:sz="4" w:space="0" w:color="auto"/>
            </w:tcBorders>
            <w:shd w:val="clear" w:color="auto" w:fill="auto"/>
            <w:hideMark/>
          </w:tcPr>
          <w:p w:rsidR="003D0477" w:rsidRDefault="00543451" w:rsidP="003D0477">
            <w:pPr>
              <w:numPr>
                <w:ilvl w:val="0"/>
                <w:numId w:val="5"/>
              </w:numPr>
              <w:spacing w:after="0"/>
              <w:rPr>
                <w:sz w:val="18"/>
                <w:szCs w:val="18"/>
              </w:rPr>
            </w:pPr>
            <w:r>
              <w:rPr>
                <w:sz w:val="18"/>
                <w:szCs w:val="18"/>
              </w:rPr>
              <w:t xml:space="preserve">In 2007 IDFG adopted a rotating panel probabilistic GRTS design for assessing the abundance of juvenile salmonids </w:t>
            </w:r>
            <w:r w:rsidR="00FC4547" w:rsidRPr="001976AA">
              <w:rPr>
                <w:b/>
                <w:sz w:val="18"/>
                <w:szCs w:val="18"/>
              </w:rPr>
              <w:t>(INPMEP, BPA#1999107300)</w:t>
            </w:r>
            <w:r w:rsidR="00566900">
              <w:rPr>
                <w:sz w:val="18"/>
                <w:szCs w:val="18"/>
              </w:rPr>
              <w:t>, Potlatch done in 2008</w:t>
            </w:r>
            <w:r w:rsidR="005F3A86">
              <w:rPr>
                <w:sz w:val="18"/>
                <w:szCs w:val="18"/>
              </w:rPr>
              <w:t xml:space="preserve"> but reducing scope in future</w:t>
            </w:r>
            <w:r w:rsidR="00E4519A">
              <w:rPr>
                <w:sz w:val="18"/>
                <w:szCs w:val="18"/>
              </w:rPr>
              <w:t>.</w:t>
            </w:r>
          </w:p>
          <w:p w:rsidR="004D1081" w:rsidRDefault="00E4519A">
            <w:pPr>
              <w:numPr>
                <w:ilvl w:val="0"/>
                <w:numId w:val="1"/>
              </w:numPr>
              <w:spacing w:after="0"/>
              <w:rPr>
                <w:sz w:val="18"/>
                <w:szCs w:val="18"/>
              </w:rPr>
            </w:pPr>
            <w:r>
              <w:rPr>
                <w:sz w:val="18"/>
                <w:szCs w:val="18"/>
              </w:rPr>
              <w:t xml:space="preserve">NPT estimating </w:t>
            </w:r>
            <w:r w:rsidR="00656C1F">
              <w:rPr>
                <w:sz w:val="18"/>
                <w:szCs w:val="18"/>
              </w:rPr>
              <w:t>j</w:t>
            </w:r>
            <w:r>
              <w:rPr>
                <w:sz w:val="18"/>
                <w:szCs w:val="18"/>
              </w:rPr>
              <w:t xml:space="preserve">uvenile density and distribution using GRTS design in all tributaries except Potlatch and Clear Creek </w:t>
            </w:r>
            <w:r w:rsidRPr="001976AA">
              <w:rPr>
                <w:b/>
                <w:sz w:val="18"/>
                <w:szCs w:val="18"/>
              </w:rPr>
              <w:t>(BPA 200723300)</w:t>
            </w:r>
            <w:r>
              <w:rPr>
                <w:sz w:val="18"/>
                <w:szCs w:val="18"/>
              </w:rPr>
              <w:t>. Single year estimates.</w:t>
            </w:r>
          </w:p>
          <w:p w:rsidR="005F3A86" w:rsidRPr="002D5309" w:rsidRDefault="005F3A86" w:rsidP="003D0477">
            <w:pPr>
              <w:numPr>
                <w:ilvl w:val="0"/>
                <w:numId w:val="5"/>
              </w:numPr>
              <w:spacing w:after="0"/>
              <w:rPr>
                <w:sz w:val="18"/>
                <w:szCs w:val="18"/>
              </w:rPr>
            </w:pPr>
            <w:r>
              <w:rPr>
                <w:sz w:val="18"/>
                <w:szCs w:val="18"/>
              </w:rPr>
              <w:t xml:space="preserve">Juvenile distribution estimated in </w:t>
            </w:r>
            <w:proofErr w:type="spellStart"/>
            <w:r>
              <w:rPr>
                <w:sz w:val="18"/>
                <w:szCs w:val="18"/>
              </w:rPr>
              <w:t>Lapwai</w:t>
            </w:r>
            <w:proofErr w:type="spellEnd"/>
            <w:r w:rsidR="00656C1F">
              <w:rPr>
                <w:sz w:val="18"/>
                <w:szCs w:val="18"/>
              </w:rPr>
              <w:t xml:space="preserve">, </w:t>
            </w:r>
            <w:r>
              <w:rPr>
                <w:sz w:val="18"/>
                <w:szCs w:val="18"/>
              </w:rPr>
              <w:t xml:space="preserve">Big Canyon, </w:t>
            </w:r>
            <w:r w:rsidR="00656C1F">
              <w:rPr>
                <w:sz w:val="18"/>
                <w:szCs w:val="18"/>
              </w:rPr>
              <w:t xml:space="preserve">and </w:t>
            </w:r>
            <w:r>
              <w:rPr>
                <w:sz w:val="18"/>
                <w:szCs w:val="18"/>
              </w:rPr>
              <w:t xml:space="preserve">Lawyers </w:t>
            </w:r>
            <w:r w:rsidR="00656C1F">
              <w:rPr>
                <w:sz w:val="18"/>
                <w:szCs w:val="18"/>
              </w:rPr>
              <w:t xml:space="preserve">creek </w:t>
            </w:r>
            <w:r>
              <w:rPr>
                <w:sz w:val="18"/>
                <w:szCs w:val="18"/>
              </w:rPr>
              <w:t xml:space="preserve">by NPT </w:t>
            </w:r>
            <w:r w:rsidR="00656C1F">
              <w:rPr>
                <w:sz w:val="18"/>
                <w:szCs w:val="18"/>
              </w:rPr>
              <w:t>yearly.</w:t>
            </w:r>
          </w:p>
          <w:p w:rsidR="00543451" w:rsidRDefault="00BD3DDC" w:rsidP="00BD3DDC">
            <w:pPr>
              <w:numPr>
                <w:ilvl w:val="0"/>
                <w:numId w:val="1"/>
              </w:numPr>
              <w:spacing w:after="0"/>
              <w:rPr>
                <w:sz w:val="18"/>
                <w:szCs w:val="18"/>
              </w:rPr>
            </w:pPr>
            <w:r w:rsidRPr="00FA67A6">
              <w:rPr>
                <w:sz w:val="18"/>
                <w:szCs w:val="18"/>
              </w:rPr>
              <w:t xml:space="preserve">Intensively Monitored Watershed </w:t>
            </w:r>
            <w:r w:rsidR="00566900">
              <w:rPr>
                <w:sz w:val="18"/>
                <w:szCs w:val="18"/>
              </w:rPr>
              <w:t xml:space="preserve">(IMW) </w:t>
            </w:r>
            <w:r>
              <w:rPr>
                <w:sz w:val="18"/>
                <w:szCs w:val="18"/>
              </w:rPr>
              <w:t>Project</w:t>
            </w:r>
            <w:r w:rsidR="00566900">
              <w:rPr>
                <w:sz w:val="18"/>
                <w:szCs w:val="18"/>
              </w:rPr>
              <w:t>,</w:t>
            </w:r>
            <w:r w:rsidRPr="00FA67A6">
              <w:rPr>
                <w:sz w:val="18"/>
                <w:szCs w:val="18"/>
              </w:rPr>
              <w:t xml:space="preserve"> NOAA Funded </w:t>
            </w:r>
            <w:r>
              <w:rPr>
                <w:sz w:val="18"/>
                <w:szCs w:val="18"/>
              </w:rPr>
              <w:t>PCSRF</w:t>
            </w:r>
            <w:r w:rsidRPr="00FA67A6">
              <w:rPr>
                <w:sz w:val="18"/>
                <w:szCs w:val="18"/>
              </w:rPr>
              <w:t xml:space="preserve"> Contract $187K/yr</w:t>
            </w:r>
          </w:p>
          <w:p w:rsidR="000A5A46" w:rsidRPr="00F30447" w:rsidRDefault="0096595B">
            <w:pPr>
              <w:numPr>
                <w:ilvl w:val="0"/>
                <w:numId w:val="5"/>
              </w:numPr>
              <w:spacing w:after="0"/>
              <w:rPr>
                <w:b/>
                <w:sz w:val="18"/>
                <w:szCs w:val="18"/>
              </w:rPr>
            </w:pPr>
            <w:r w:rsidRPr="00F30447">
              <w:rPr>
                <w:b/>
                <w:bCs/>
                <w:sz w:val="18"/>
                <w:szCs w:val="18"/>
              </w:rPr>
              <w:t>ISMES (BPA 199005500 ) $784K/yr</w:t>
            </w:r>
          </w:p>
          <w:p w:rsidR="000A5A46" w:rsidRDefault="00566900">
            <w:pPr>
              <w:numPr>
                <w:ilvl w:val="0"/>
                <w:numId w:val="5"/>
              </w:numPr>
              <w:spacing w:after="0"/>
              <w:rPr>
                <w:sz w:val="18"/>
                <w:szCs w:val="18"/>
              </w:rPr>
            </w:pPr>
            <w:r w:rsidRPr="00F30447">
              <w:rPr>
                <w:b/>
                <w:sz w:val="18"/>
                <w:szCs w:val="18"/>
              </w:rPr>
              <w:t>INPMEP (BPA 199107300) $785K/yr</w:t>
            </w:r>
          </w:p>
        </w:tc>
        <w:tc>
          <w:tcPr>
            <w:tcW w:w="858" w:type="pct"/>
            <w:tcBorders>
              <w:bottom w:val="single" w:sz="4" w:space="0" w:color="auto"/>
            </w:tcBorders>
            <w:shd w:val="clear" w:color="auto" w:fill="FFFFFF"/>
            <w:noWrap/>
            <w:hideMark/>
          </w:tcPr>
          <w:p w:rsidR="000A5A46" w:rsidRDefault="003C2E65">
            <w:pPr>
              <w:numPr>
                <w:ilvl w:val="0"/>
                <w:numId w:val="1"/>
              </w:numPr>
              <w:spacing w:after="0"/>
              <w:rPr>
                <w:sz w:val="18"/>
                <w:szCs w:val="18"/>
              </w:rPr>
            </w:pPr>
            <w:r w:rsidRPr="003C2E65">
              <w:rPr>
                <w:sz w:val="18"/>
                <w:szCs w:val="18"/>
              </w:rPr>
              <w:t>adult spawner distribution</w:t>
            </w:r>
            <w:r w:rsidR="005F3A86">
              <w:rPr>
                <w:sz w:val="18"/>
                <w:szCs w:val="18"/>
              </w:rPr>
              <w:t xml:space="preserve"> limited to Potlatch</w:t>
            </w:r>
          </w:p>
          <w:p w:rsidR="000A5A46" w:rsidRDefault="003D0477">
            <w:pPr>
              <w:numPr>
                <w:ilvl w:val="0"/>
                <w:numId w:val="1"/>
              </w:numPr>
              <w:spacing w:after="0"/>
              <w:rPr>
                <w:sz w:val="18"/>
                <w:szCs w:val="18"/>
              </w:rPr>
            </w:pPr>
            <w:r>
              <w:rPr>
                <w:sz w:val="18"/>
                <w:szCs w:val="18"/>
              </w:rPr>
              <w:t>Inference of spawner distribution from parr is uncertain</w:t>
            </w:r>
          </w:p>
          <w:p w:rsidR="000A5A46" w:rsidRDefault="008C0107">
            <w:pPr>
              <w:numPr>
                <w:ilvl w:val="0"/>
                <w:numId w:val="5"/>
              </w:numPr>
              <w:spacing w:after="0"/>
              <w:rPr>
                <w:sz w:val="18"/>
                <w:szCs w:val="18"/>
              </w:rPr>
            </w:pPr>
            <w:r>
              <w:rPr>
                <w:sz w:val="18"/>
                <w:szCs w:val="18"/>
              </w:rPr>
              <w:t xml:space="preserve">Extensive parr distribution data for Potlatch River drainage from IDFG </w:t>
            </w:r>
            <w:proofErr w:type="spellStart"/>
            <w:r>
              <w:rPr>
                <w:sz w:val="18"/>
                <w:szCs w:val="18"/>
              </w:rPr>
              <w:t>electrofishing</w:t>
            </w:r>
            <w:proofErr w:type="spellEnd"/>
            <w:r>
              <w:rPr>
                <w:sz w:val="18"/>
                <w:szCs w:val="18"/>
              </w:rPr>
              <w:t xml:space="preserve"> surveys (2003-2008) </w:t>
            </w:r>
          </w:p>
        </w:tc>
        <w:tc>
          <w:tcPr>
            <w:tcW w:w="840" w:type="pct"/>
            <w:tcBorders>
              <w:bottom w:val="single" w:sz="4" w:space="0" w:color="auto"/>
            </w:tcBorders>
            <w:shd w:val="clear" w:color="auto" w:fill="auto"/>
            <w:noWrap/>
            <w:hideMark/>
          </w:tcPr>
          <w:p w:rsidR="00356A7B" w:rsidRPr="00A17E6D" w:rsidRDefault="003D0477" w:rsidP="00B9012B">
            <w:pPr>
              <w:pStyle w:val="ListBullet"/>
            </w:pPr>
            <w:r>
              <w:t xml:space="preserve">Develop alternative methods to estimate spatial distribution (e.g., fry surveys, </w:t>
            </w:r>
            <w:r w:rsidR="00197411">
              <w:t xml:space="preserve">radio and </w:t>
            </w:r>
            <w:r>
              <w:t>acoustic tagging)</w:t>
            </w:r>
          </w:p>
        </w:tc>
        <w:tc>
          <w:tcPr>
            <w:tcW w:w="259" w:type="pct"/>
            <w:tcBorders>
              <w:bottom w:val="single" w:sz="4" w:space="0" w:color="auto"/>
            </w:tcBorders>
          </w:tcPr>
          <w:p w:rsidR="00356A7B" w:rsidRPr="00A17E6D" w:rsidRDefault="00356A7B" w:rsidP="00927CD2">
            <w:pPr>
              <w:spacing w:after="0"/>
              <w:rPr>
                <w:sz w:val="18"/>
                <w:szCs w:val="18"/>
              </w:rPr>
            </w:pPr>
          </w:p>
        </w:tc>
        <w:tc>
          <w:tcPr>
            <w:tcW w:w="466" w:type="pct"/>
            <w:tcBorders>
              <w:bottom w:val="single" w:sz="4" w:space="0" w:color="auto"/>
            </w:tcBorders>
            <w:shd w:val="clear" w:color="auto" w:fill="auto"/>
            <w:noWrap/>
            <w:hideMark/>
          </w:tcPr>
          <w:p w:rsidR="000A5A46" w:rsidRDefault="00B54EFC" w:rsidP="00A36BDF">
            <w:pPr>
              <w:spacing w:after="0"/>
              <w:rPr>
                <w:b/>
                <w:sz w:val="18"/>
                <w:szCs w:val="18"/>
              </w:rPr>
            </w:pPr>
            <w:r>
              <w:rPr>
                <w:b/>
                <w:sz w:val="18"/>
                <w:szCs w:val="18"/>
              </w:rPr>
              <w:t xml:space="preserve"> </w:t>
            </w:r>
          </w:p>
        </w:tc>
      </w:tr>
      <w:tr w:rsidR="00356A7B" w:rsidRPr="00A17E6D" w:rsidTr="00E90213">
        <w:trPr>
          <w:trHeight w:val="1785"/>
        </w:trPr>
        <w:tc>
          <w:tcPr>
            <w:tcW w:w="494" w:type="pct"/>
            <w:tcBorders>
              <w:bottom w:val="single" w:sz="18" w:space="0" w:color="auto"/>
            </w:tcBorders>
            <w:shd w:val="clear" w:color="auto" w:fill="auto"/>
            <w:noWrap/>
            <w:hideMark/>
          </w:tcPr>
          <w:p w:rsidR="00356A7B" w:rsidRPr="00A17E6D" w:rsidRDefault="00356A7B" w:rsidP="00CF7044">
            <w:pPr>
              <w:spacing w:after="0"/>
              <w:rPr>
                <w:b/>
                <w:bCs/>
              </w:rPr>
            </w:pPr>
            <w:r w:rsidRPr="00A17E6D">
              <w:rPr>
                <w:b/>
                <w:bCs/>
              </w:rPr>
              <w:lastRenderedPageBreak/>
              <w:t xml:space="preserve">Clearwater Lower </w:t>
            </w:r>
            <w:proofErr w:type="spellStart"/>
            <w:r w:rsidRPr="00A17E6D">
              <w:rPr>
                <w:b/>
                <w:bCs/>
              </w:rPr>
              <w:t>Mainstem</w:t>
            </w:r>
            <w:proofErr w:type="spellEnd"/>
          </w:p>
          <w:p w:rsidR="00356A7B" w:rsidRPr="00A17E6D" w:rsidRDefault="00356A7B" w:rsidP="00CF7044">
            <w:pPr>
              <w:spacing w:after="0"/>
              <w:rPr>
                <w:b/>
                <w:bCs/>
              </w:rPr>
            </w:pPr>
            <w:r w:rsidRPr="00A17E6D">
              <w:rPr>
                <w:b/>
                <w:bCs/>
              </w:rPr>
              <w:t>A Run</w:t>
            </w:r>
          </w:p>
        </w:tc>
        <w:tc>
          <w:tcPr>
            <w:tcW w:w="374" w:type="pct"/>
            <w:tcBorders>
              <w:bottom w:val="single" w:sz="18" w:space="0" w:color="auto"/>
            </w:tcBorders>
            <w:shd w:val="clear" w:color="auto" w:fill="auto"/>
            <w:hideMark/>
          </w:tcPr>
          <w:p w:rsidR="00356A7B" w:rsidRPr="00A17E6D" w:rsidRDefault="00356A7B" w:rsidP="003C3BBA">
            <w:pPr>
              <w:spacing w:after="0"/>
              <w:rPr>
                <w:b/>
                <w:bCs/>
                <w:sz w:val="18"/>
                <w:szCs w:val="18"/>
                <w:u w:val="single"/>
              </w:rPr>
            </w:pPr>
            <w:r w:rsidRPr="00A17E6D">
              <w:rPr>
                <w:b/>
                <w:bCs/>
                <w:sz w:val="18"/>
                <w:szCs w:val="18"/>
                <w:u w:val="single"/>
              </w:rPr>
              <w:t>Species Diversity</w:t>
            </w:r>
          </w:p>
        </w:tc>
        <w:tc>
          <w:tcPr>
            <w:tcW w:w="467" w:type="pct"/>
            <w:tcBorders>
              <w:bottom w:val="single" w:sz="18" w:space="0" w:color="auto"/>
            </w:tcBorders>
            <w:shd w:val="clear" w:color="auto" w:fill="auto"/>
            <w:hideMark/>
          </w:tcPr>
          <w:p w:rsidR="00356A7B" w:rsidRPr="00A17E6D" w:rsidRDefault="00356A7B" w:rsidP="003C3BBA">
            <w:pPr>
              <w:numPr>
                <w:ilvl w:val="0"/>
                <w:numId w:val="6"/>
              </w:numPr>
              <w:spacing w:after="0"/>
              <w:rPr>
                <w:sz w:val="18"/>
                <w:szCs w:val="18"/>
              </w:rPr>
            </w:pPr>
            <w:r w:rsidRPr="00A17E6D">
              <w:rPr>
                <w:sz w:val="18"/>
                <w:szCs w:val="18"/>
              </w:rPr>
              <w:t>Short term collection of phenotypes</w:t>
            </w:r>
          </w:p>
          <w:p w:rsidR="00356A7B" w:rsidRPr="00A17E6D" w:rsidRDefault="00356A7B" w:rsidP="003C3BBA">
            <w:pPr>
              <w:numPr>
                <w:ilvl w:val="0"/>
                <w:numId w:val="6"/>
              </w:numPr>
              <w:spacing w:after="0"/>
              <w:rPr>
                <w:sz w:val="18"/>
                <w:szCs w:val="18"/>
              </w:rPr>
            </w:pPr>
            <w:r w:rsidRPr="00A17E6D">
              <w:rPr>
                <w:sz w:val="18"/>
                <w:szCs w:val="18"/>
              </w:rPr>
              <w:t>Long term collection of genotypes</w:t>
            </w:r>
          </w:p>
        </w:tc>
        <w:tc>
          <w:tcPr>
            <w:tcW w:w="419" w:type="pct"/>
            <w:tcBorders>
              <w:bottom w:val="single" w:sz="18" w:space="0" w:color="auto"/>
            </w:tcBorders>
            <w:shd w:val="clear" w:color="auto" w:fill="auto"/>
            <w:hideMark/>
          </w:tcPr>
          <w:p w:rsidR="00356A7B" w:rsidRPr="00A17E6D" w:rsidRDefault="00356A7B" w:rsidP="003C3BBA">
            <w:pPr>
              <w:numPr>
                <w:ilvl w:val="0"/>
                <w:numId w:val="7"/>
              </w:numPr>
              <w:spacing w:after="0"/>
              <w:rPr>
                <w:b/>
                <w:bCs/>
                <w:sz w:val="18"/>
                <w:szCs w:val="18"/>
                <w:u w:val="single"/>
              </w:rPr>
            </w:pPr>
            <w:r w:rsidRPr="00A17E6D">
              <w:rPr>
                <w:b/>
                <w:bCs/>
                <w:sz w:val="18"/>
                <w:szCs w:val="18"/>
                <w:u w:val="single"/>
              </w:rPr>
              <w:t>Age</w:t>
            </w:r>
          </w:p>
          <w:p w:rsidR="00356A7B" w:rsidRPr="00A17E6D" w:rsidRDefault="00356A7B" w:rsidP="003C3BBA">
            <w:pPr>
              <w:numPr>
                <w:ilvl w:val="0"/>
                <w:numId w:val="7"/>
              </w:numPr>
              <w:spacing w:after="0"/>
              <w:rPr>
                <w:b/>
                <w:bCs/>
                <w:sz w:val="18"/>
                <w:szCs w:val="18"/>
                <w:u w:val="single"/>
              </w:rPr>
            </w:pPr>
            <w:r w:rsidRPr="00A17E6D">
              <w:rPr>
                <w:b/>
                <w:bCs/>
                <w:sz w:val="18"/>
                <w:szCs w:val="18"/>
                <w:u w:val="single"/>
              </w:rPr>
              <w:t>Sex ratios</w:t>
            </w:r>
          </w:p>
          <w:p w:rsidR="00356A7B" w:rsidRPr="00A17E6D" w:rsidRDefault="00356A7B" w:rsidP="003C3BBA">
            <w:pPr>
              <w:numPr>
                <w:ilvl w:val="0"/>
                <w:numId w:val="7"/>
              </w:numPr>
              <w:spacing w:after="0"/>
              <w:rPr>
                <w:b/>
                <w:bCs/>
                <w:sz w:val="18"/>
                <w:szCs w:val="18"/>
                <w:u w:val="single"/>
              </w:rPr>
            </w:pPr>
            <w:r w:rsidRPr="00A17E6D">
              <w:rPr>
                <w:b/>
                <w:bCs/>
                <w:sz w:val="18"/>
                <w:szCs w:val="18"/>
                <w:u w:val="single"/>
              </w:rPr>
              <w:t>Size</w:t>
            </w:r>
          </w:p>
          <w:p w:rsidR="00356A7B" w:rsidRPr="00A17E6D" w:rsidRDefault="00356A7B" w:rsidP="003C3BBA">
            <w:pPr>
              <w:numPr>
                <w:ilvl w:val="0"/>
                <w:numId w:val="7"/>
              </w:numPr>
              <w:spacing w:after="0"/>
              <w:rPr>
                <w:b/>
                <w:bCs/>
                <w:sz w:val="18"/>
                <w:szCs w:val="18"/>
                <w:u w:val="single"/>
              </w:rPr>
            </w:pPr>
            <w:r w:rsidRPr="00A17E6D">
              <w:rPr>
                <w:b/>
                <w:bCs/>
                <w:sz w:val="18"/>
                <w:szCs w:val="18"/>
                <w:u w:val="single"/>
              </w:rPr>
              <w:t>Cohort structure</w:t>
            </w:r>
          </w:p>
          <w:p w:rsidR="00356A7B" w:rsidRPr="00A17E6D" w:rsidRDefault="00356A7B" w:rsidP="003C3BBA">
            <w:pPr>
              <w:numPr>
                <w:ilvl w:val="0"/>
                <w:numId w:val="7"/>
              </w:numPr>
              <w:spacing w:after="0"/>
              <w:rPr>
                <w:b/>
                <w:bCs/>
                <w:sz w:val="18"/>
                <w:szCs w:val="18"/>
                <w:u w:val="single"/>
              </w:rPr>
            </w:pPr>
            <w:r w:rsidRPr="00A17E6D">
              <w:rPr>
                <w:b/>
                <w:bCs/>
                <w:sz w:val="18"/>
                <w:szCs w:val="18"/>
                <w:u w:val="single"/>
              </w:rPr>
              <w:t>Run Timing</w:t>
            </w:r>
          </w:p>
          <w:p w:rsidR="00356A7B" w:rsidRPr="00A17E6D" w:rsidRDefault="00356A7B" w:rsidP="003C3BBA">
            <w:pPr>
              <w:numPr>
                <w:ilvl w:val="0"/>
                <w:numId w:val="7"/>
              </w:numPr>
              <w:spacing w:after="0"/>
              <w:rPr>
                <w:b/>
                <w:bCs/>
                <w:sz w:val="18"/>
                <w:szCs w:val="18"/>
                <w:u w:val="single"/>
              </w:rPr>
            </w:pPr>
            <w:r w:rsidRPr="00A17E6D">
              <w:rPr>
                <w:b/>
                <w:bCs/>
                <w:sz w:val="18"/>
                <w:szCs w:val="18"/>
                <w:u w:val="single"/>
              </w:rPr>
              <w:t>DNA</w:t>
            </w:r>
          </w:p>
          <w:p w:rsidR="00356A7B" w:rsidRPr="00A17E6D" w:rsidRDefault="00356A7B" w:rsidP="003C3BBA">
            <w:pPr>
              <w:spacing w:after="0"/>
              <w:rPr>
                <w:b/>
                <w:bCs/>
                <w:sz w:val="18"/>
                <w:szCs w:val="18"/>
                <w:u w:val="single"/>
              </w:rPr>
            </w:pPr>
          </w:p>
        </w:tc>
        <w:tc>
          <w:tcPr>
            <w:tcW w:w="822" w:type="pct"/>
            <w:tcBorders>
              <w:bottom w:val="single" w:sz="18" w:space="0" w:color="auto"/>
            </w:tcBorders>
            <w:shd w:val="clear" w:color="auto" w:fill="auto"/>
            <w:hideMark/>
          </w:tcPr>
          <w:p w:rsidR="000A5A46" w:rsidRDefault="008C0107">
            <w:pPr>
              <w:numPr>
                <w:ilvl w:val="0"/>
                <w:numId w:val="7"/>
              </w:numPr>
              <w:spacing w:after="0" w:line="240" w:lineRule="auto"/>
              <w:rPr>
                <w:sz w:val="18"/>
                <w:szCs w:val="18"/>
              </w:rPr>
            </w:pPr>
            <w:r>
              <w:rPr>
                <w:sz w:val="18"/>
                <w:szCs w:val="18"/>
              </w:rPr>
              <w:t>Genetics samples from Upper and Lower Potlatch River adults being analyzed annually at IDFG Eagle Lab (IMW)</w:t>
            </w:r>
          </w:p>
          <w:p w:rsidR="00543451" w:rsidRDefault="00356A7B" w:rsidP="00543451">
            <w:pPr>
              <w:numPr>
                <w:ilvl w:val="0"/>
                <w:numId w:val="7"/>
              </w:numPr>
              <w:spacing w:after="0" w:line="240" w:lineRule="auto"/>
              <w:rPr>
                <w:sz w:val="18"/>
                <w:szCs w:val="18"/>
              </w:rPr>
            </w:pPr>
            <w:r>
              <w:rPr>
                <w:sz w:val="18"/>
                <w:szCs w:val="18"/>
              </w:rPr>
              <w:t>There appear to be sufficient samples being collected to provide good baseline for future ESA status review of genetic diversity.  Since 2000, Idaho Steelhead Monitoring and Evaluation Studies (ISMES)</w:t>
            </w:r>
            <w:r w:rsidR="00543451">
              <w:rPr>
                <w:sz w:val="18"/>
                <w:szCs w:val="18"/>
              </w:rPr>
              <w:t xml:space="preserve"> has collected tissue samples from populations across all the various populations in the Clearwater and Salmon basins</w:t>
            </w:r>
          </w:p>
          <w:p w:rsidR="00543451" w:rsidRDefault="00543451" w:rsidP="00543451">
            <w:pPr>
              <w:numPr>
                <w:ilvl w:val="0"/>
                <w:numId w:val="7"/>
              </w:numPr>
              <w:spacing w:after="0" w:line="240" w:lineRule="auto"/>
              <w:rPr>
                <w:sz w:val="18"/>
                <w:szCs w:val="18"/>
              </w:rPr>
            </w:pPr>
            <w:r>
              <w:rPr>
                <w:sz w:val="18"/>
                <w:szCs w:val="18"/>
              </w:rPr>
              <w:t xml:space="preserve">In 2007 678 </w:t>
            </w:r>
            <w:r w:rsidR="0065635C">
              <w:rPr>
                <w:sz w:val="18"/>
                <w:szCs w:val="18"/>
              </w:rPr>
              <w:t xml:space="preserve">genetics </w:t>
            </w:r>
            <w:r>
              <w:rPr>
                <w:sz w:val="18"/>
                <w:szCs w:val="18"/>
              </w:rPr>
              <w:t xml:space="preserve">samples </w:t>
            </w:r>
            <w:r w:rsidR="0065635C">
              <w:rPr>
                <w:sz w:val="18"/>
                <w:szCs w:val="18"/>
              </w:rPr>
              <w:t xml:space="preserve">across Idaho </w:t>
            </w:r>
            <w:r>
              <w:rPr>
                <w:sz w:val="18"/>
                <w:szCs w:val="18"/>
              </w:rPr>
              <w:t>were analyzed</w:t>
            </w:r>
          </w:p>
          <w:p w:rsidR="0065635C" w:rsidRDefault="0065635C" w:rsidP="00543451">
            <w:pPr>
              <w:numPr>
                <w:ilvl w:val="0"/>
                <w:numId w:val="7"/>
              </w:numPr>
              <w:spacing w:after="0" w:line="240" w:lineRule="auto"/>
              <w:rPr>
                <w:sz w:val="18"/>
                <w:szCs w:val="18"/>
              </w:rPr>
            </w:pPr>
            <w:r>
              <w:rPr>
                <w:sz w:val="18"/>
                <w:szCs w:val="18"/>
              </w:rPr>
              <w:t xml:space="preserve">Juvenile and adult life history characteristics estimated at weirs and screw traps (i.e., scales, lengths, PIT tags, gender).  </w:t>
            </w:r>
          </w:p>
          <w:p w:rsidR="000A5A46" w:rsidRPr="00F30447" w:rsidRDefault="00356A7B">
            <w:pPr>
              <w:numPr>
                <w:ilvl w:val="0"/>
                <w:numId w:val="5"/>
              </w:numPr>
              <w:spacing w:after="0"/>
              <w:rPr>
                <w:b/>
                <w:sz w:val="18"/>
                <w:szCs w:val="18"/>
              </w:rPr>
            </w:pPr>
            <w:r w:rsidRPr="00F30447">
              <w:rPr>
                <w:b/>
                <w:sz w:val="18"/>
                <w:szCs w:val="18"/>
              </w:rPr>
              <w:t xml:space="preserve"> </w:t>
            </w:r>
            <w:r w:rsidR="00AF2786" w:rsidRPr="00F30447">
              <w:rPr>
                <w:b/>
                <w:bCs/>
                <w:sz w:val="18"/>
                <w:szCs w:val="18"/>
              </w:rPr>
              <w:t>ISMES (BPA 199005500 ) $784K/yr</w:t>
            </w:r>
          </w:p>
        </w:tc>
        <w:tc>
          <w:tcPr>
            <w:tcW w:w="858" w:type="pct"/>
            <w:tcBorders>
              <w:bottom w:val="single" w:sz="18" w:space="0" w:color="auto"/>
            </w:tcBorders>
            <w:shd w:val="clear" w:color="auto" w:fill="FFFFFF"/>
            <w:noWrap/>
            <w:hideMark/>
          </w:tcPr>
          <w:p w:rsidR="00356A7B" w:rsidRPr="00A17E6D" w:rsidRDefault="00356A7B" w:rsidP="007C53ED">
            <w:pPr>
              <w:numPr>
                <w:ilvl w:val="0"/>
                <w:numId w:val="1"/>
              </w:numPr>
              <w:spacing w:after="0"/>
              <w:rPr>
                <w:i/>
                <w:sz w:val="18"/>
                <w:szCs w:val="18"/>
              </w:rPr>
            </w:pPr>
            <w:r w:rsidRPr="00A17E6D">
              <w:rPr>
                <w:i/>
                <w:sz w:val="18"/>
                <w:szCs w:val="18"/>
              </w:rPr>
              <w:t xml:space="preserve"> </w:t>
            </w:r>
            <w:r w:rsidR="0065635C">
              <w:rPr>
                <w:sz w:val="18"/>
                <w:szCs w:val="18"/>
              </w:rPr>
              <w:t xml:space="preserve">Representativeness of </w:t>
            </w:r>
            <w:r w:rsidR="007C53ED">
              <w:rPr>
                <w:sz w:val="18"/>
                <w:szCs w:val="18"/>
              </w:rPr>
              <w:t>index streams to</w:t>
            </w:r>
            <w:r w:rsidR="0065635C">
              <w:rPr>
                <w:sz w:val="18"/>
                <w:szCs w:val="18"/>
              </w:rPr>
              <w:t xml:space="preserve"> entire population</w:t>
            </w:r>
          </w:p>
        </w:tc>
        <w:tc>
          <w:tcPr>
            <w:tcW w:w="840" w:type="pct"/>
            <w:tcBorders>
              <w:bottom w:val="single" w:sz="18" w:space="0" w:color="auto"/>
            </w:tcBorders>
            <w:shd w:val="clear" w:color="auto" w:fill="auto"/>
            <w:noWrap/>
            <w:hideMark/>
          </w:tcPr>
          <w:p w:rsidR="00356A7B" w:rsidRDefault="00356A7B" w:rsidP="003C3BBA">
            <w:pPr>
              <w:numPr>
                <w:ilvl w:val="0"/>
                <w:numId w:val="1"/>
              </w:numPr>
              <w:spacing w:after="0"/>
              <w:rPr>
                <w:sz w:val="18"/>
                <w:szCs w:val="18"/>
              </w:rPr>
            </w:pPr>
            <w:r w:rsidRPr="00A17E6D">
              <w:rPr>
                <w:sz w:val="18"/>
                <w:szCs w:val="18"/>
              </w:rPr>
              <w:t xml:space="preserve"> </w:t>
            </w:r>
            <w:r w:rsidR="009C5F28">
              <w:rPr>
                <w:sz w:val="18"/>
                <w:szCs w:val="18"/>
              </w:rPr>
              <w:t xml:space="preserve">Genetic baseline needs to be maintained at regular intervals </w:t>
            </w:r>
          </w:p>
          <w:p w:rsidR="009C5F28" w:rsidRPr="00A17E6D" w:rsidRDefault="009C5F28" w:rsidP="009C5F28">
            <w:pPr>
              <w:numPr>
                <w:ilvl w:val="0"/>
                <w:numId w:val="1"/>
              </w:numPr>
              <w:spacing w:after="0"/>
              <w:rPr>
                <w:sz w:val="18"/>
                <w:szCs w:val="18"/>
              </w:rPr>
            </w:pPr>
            <w:r>
              <w:rPr>
                <w:sz w:val="18"/>
                <w:szCs w:val="18"/>
              </w:rPr>
              <w:t>Develop habitat and life history model(s) to synthesize available data to extrapolate from index samples to an appropriate population scale.</w:t>
            </w:r>
          </w:p>
        </w:tc>
        <w:tc>
          <w:tcPr>
            <w:tcW w:w="259" w:type="pct"/>
            <w:tcBorders>
              <w:bottom w:val="single" w:sz="18" w:space="0" w:color="auto"/>
            </w:tcBorders>
          </w:tcPr>
          <w:p w:rsidR="00356A7B" w:rsidRPr="00A17E6D" w:rsidRDefault="00356A7B" w:rsidP="003C3BBA">
            <w:pPr>
              <w:spacing w:after="0"/>
              <w:rPr>
                <w:sz w:val="18"/>
                <w:szCs w:val="18"/>
              </w:rPr>
            </w:pPr>
          </w:p>
        </w:tc>
        <w:tc>
          <w:tcPr>
            <w:tcW w:w="466" w:type="pct"/>
            <w:tcBorders>
              <w:bottom w:val="single" w:sz="18" w:space="0" w:color="auto"/>
            </w:tcBorders>
            <w:shd w:val="clear" w:color="auto" w:fill="auto"/>
            <w:noWrap/>
            <w:hideMark/>
          </w:tcPr>
          <w:p w:rsidR="00356A7B" w:rsidRPr="00C45B0C" w:rsidRDefault="00B54EFC" w:rsidP="007C2BF4">
            <w:pPr>
              <w:spacing w:after="0"/>
              <w:rPr>
                <w:sz w:val="18"/>
                <w:szCs w:val="18"/>
              </w:rPr>
            </w:pPr>
            <w:r>
              <w:rPr>
                <w:b/>
                <w:sz w:val="18"/>
                <w:szCs w:val="18"/>
              </w:rPr>
              <w:t xml:space="preserve"> </w:t>
            </w:r>
            <w:r w:rsidR="009C5F28" w:rsidRPr="00C45B0C">
              <w:rPr>
                <w:sz w:val="18"/>
                <w:szCs w:val="18"/>
              </w:rPr>
              <w:t>5-year rotating panel for baseline genetic samples (ISMES)</w:t>
            </w:r>
          </w:p>
        </w:tc>
      </w:tr>
      <w:tr w:rsidR="00C07AC6" w:rsidRPr="00A17E6D" w:rsidTr="00E90213">
        <w:trPr>
          <w:trHeight w:val="1785"/>
        </w:trPr>
        <w:tc>
          <w:tcPr>
            <w:tcW w:w="494" w:type="pct"/>
            <w:tcBorders>
              <w:top w:val="single" w:sz="18" w:space="0" w:color="auto"/>
              <w:bottom w:val="single" w:sz="18" w:space="0" w:color="auto"/>
            </w:tcBorders>
            <w:shd w:val="clear" w:color="auto" w:fill="auto"/>
            <w:noWrap/>
            <w:hideMark/>
          </w:tcPr>
          <w:p w:rsidR="00C07AC6" w:rsidRDefault="00C07AC6" w:rsidP="00A328FB">
            <w:pPr>
              <w:spacing w:after="0"/>
              <w:rPr>
                <w:b/>
                <w:bCs/>
              </w:rPr>
            </w:pPr>
            <w:r w:rsidRPr="00A17E6D">
              <w:rPr>
                <w:b/>
                <w:bCs/>
              </w:rPr>
              <w:t xml:space="preserve">Clearwater </w:t>
            </w:r>
            <w:r>
              <w:rPr>
                <w:b/>
                <w:bCs/>
              </w:rPr>
              <w:t xml:space="preserve"> </w:t>
            </w:r>
            <w:r w:rsidR="00356A7B">
              <w:rPr>
                <w:b/>
                <w:bCs/>
              </w:rPr>
              <w:t>Hatchery</w:t>
            </w:r>
          </w:p>
          <w:p w:rsidR="00356A7B" w:rsidRPr="00A17E6D" w:rsidRDefault="00356A7B" w:rsidP="00A328FB">
            <w:pPr>
              <w:spacing w:after="0"/>
              <w:rPr>
                <w:b/>
                <w:bCs/>
              </w:rPr>
            </w:pPr>
            <w:r>
              <w:rPr>
                <w:b/>
                <w:bCs/>
              </w:rPr>
              <w:t>IDFG</w:t>
            </w:r>
          </w:p>
          <w:p w:rsidR="00C07AC6" w:rsidRPr="00A17E6D" w:rsidRDefault="00C07AC6" w:rsidP="00A328FB">
            <w:pPr>
              <w:spacing w:after="0"/>
              <w:rPr>
                <w:b/>
                <w:bCs/>
              </w:rPr>
            </w:pPr>
          </w:p>
        </w:tc>
        <w:tc>
          <w:tcPr>
            <w:tcW w:w="374" w:type="pct"/>
            <w:tcBorders>
              <w:top w:val="single" w:sz="18" w:space="0" w:color="auto"/>
              <w:bottom w:val="single" w:sz="18" w:space="0" w:color="auto"/>
            </w:tcBorders>
            <w:shd w:val="clear" w:color="auto" w:fill="auto"/>
            <w:hideMark/>
          </w:tcPr>
          <w:p w:rsidR="00C07AC6" w:rsidRPr="00A17E6D" w:rsidRDefault="00356A7B" w:rsidP="00F503F9">
            <w:pPr>
              <w:spacing w:after="0"/>
              <w:rPr>
                <w:b/>
                <w:bCs/>
                <w:sz w:val="18"/>
                <w:szCs w:val="18"/>
                <w:u w:val="single"/>
              </w:rPr>
            </w:pPr>
            <w:r>
              <w:rPr>
                <w:b/>
                <w:bCs/>
                <w:sz w:val="18"/>
                <w:szCs w:val="18"/>
                <w:u w:val="single"/>
              </w:rPr>
              <w:t xml:space="preserve"> </w:t>
            </w:r>
          </w:p>
        </w:tc>
        <w:tc>
          <w:tcPr>
            <w:tcW w:w="467" w:type="pct"/>
            <w:tcBorders>
              <w:top w:val="single" w:sz="18" w:space="0" w:color="auto"/>
              <w:bottom w:val="single" w:sz="18" w:space="0" w:color="auto"/>
            </w:tcBorders>
            <w:shd w:val="clear" w:color="auto" w:fill="auto"/>
            <w:hideMark/>
          </w:tcPr>
          <w:p w:rsidR="00C07AC6" w:rsidRDefault="00C07AC6" w:rsidP="00F503F9">
            <w:pPr>
              <w:numPr>
                <w:ilvl w:val="0"/>
                <w:numId w:val="21"/>
              </w:numPr>
              <w:spacing w:after="0"/>
              <w:rPr>
                <w:sz w:val="18"/>
                <w:szCs w:val="18"/>
              </w:rPr>
            </w:pPr>
            <w:r>
              <w:rPr>
                <w:sz w:val="18"/>
                <w:szCs w:val="18"/>
              </w:rPr>
              <w:t>HGMP  implemented</w:t>
            </w:r>
          </w:p>
          <w:p w:rsidR="00C07AC6" w:rsidRDefault="00C07AC6" w:rsidP="00F503F9">
            <w:pPr>
              <w:numPr>
                <w:ilvl w:val="0"/>
                <w:numId w:val="21"/>
              </w:numPr>
              <w:spacing w:after="0"/>
              <w:rPr>
                <w:sz w:val="18"/>
                <w:szCs w:val="18"/>
              </w:rPr>
            </w:pPr>
            <w:r>
              <w:rPr>
                <w:sz w:val="18"/>
                <w:szCs w:val="18"/>
              </w:rPr>
              <w:t>Marked Product</w:t>
            </w:r>
          </w:p>
          <w:p w:rsidR="00C07AC6" w:rsidRDefault="00C07AC6" w:rsidP="00F503F9">
            <w:pPr>
              <w:numPr>
                <w:ilvl w:val="0"/>
                <w:numId w:val="21"/>
              </w:numPr>
              <w:spacing w:after="0"/>
              <w:rPr>
                <w:sz w:val="18"/>
                <w:szCs w:val="18"/>
              </w:rPr>
            </w:pPr>
            <w:r>
              <w:rPr>
                <w:sz w:val="18"/>
                <w:szCs w:val="18"/>
              </w:rPr>
              <w:t>Supplementation monitoring</w:t>
            </w:r>
          </w:p>
          <w:p w:rsidR="00C07AC6" w:rsidRDefault="00C07AC6" w:rsidP="00F503F9">
            <w:pPr>
              <w:numPr>
                <w:ilvl w:val="0"/>
                <w:numId w:val="21"/>
              </w:numPr>
              <w:spacing w:after="0"/>
              <w:rPr>
                <w:sz w:val="18"/>
                <w:szCs w:val="18"/>
              </w:rPr>
            </w:pPr>
            <w:r>
              <w:rPr>
                <w:sz w:val="18"/>
                <w:szCs w:val="18"/>
              </w:rPr>
              <w:t>Genotype/ phenotype</w:t>
            </w:r>
          </w:p>
          <w:p w:rsidR="00C07AC6" w:rsidRPr="00A17E6D" w:rsidRDefault="00C07AC6" w:rsidP="003C3BBA">
            <w:pPr>
              <w:spacing w:after="0"/>
              <w:rPr>
                <w:sz w:val="18"/>
                <w:szCs w:val="18"/>
              </w:rPr>
            </w:pPr>
          </w:p>
        </w:tc>
        <w:tc>
          <w:tcPr>
            <w:tcW w:w="419" w:type="pct"/>
            <w:tcBorders>
              <w:top w:val="single" w:sz="18" w:space="0" w:color="auto"/>
              <w:bottom w:val="single" w:sz="18" w:space="0" w:color="auto"/>
            </w:tcBorders>
            <w:shd w:val="clear" w:color="auto" w:fill="auto"/>
            <w:hideMark/>
          </w:tcPr>
          <w:p w:rsidR="00C07AC6" w:rsidRDefault="00C07AC6" w:rsidP="00F503F9">
            <w:pPr>
              <w:numPr>
                <w:ilvl w:val="0"/>
                <w:numId w:val="21"/>
              </w:numPr>
              <w:spacing w:after="0"/>
              <w:rPr>
                <w:b/>
                <w:bCs/>
                <w:sz w:val="18"/>
                <w:szCs w:val="18"/>
                <w:u w:val="single"/>
              </w:rPr>
            </w:pPr>
            <w:r>
              <w:rPr>
                <w:b/>
                <w:bCs/>
                <w:sz w:val="18"/>
                <w:szCs w:val="18"/>
                <w:u w:val="single"/>
              </w:rPr>
              <w:t>PNOS</w:t>
            </w:r>
          </w:p>
          <w:p w:rsidR="00C07AC6" w:rsidRDefault="00C07AC6" w:rsidP="00F503F9">
            <w:pPr>
              <w:numPr>
                <w:ilvl w:val="0"/>
                <w:numId w:val="21"/>
              </w:numPr>
              <w:spacing w:after="0"/>
              <w:rPr>
                <w:b/>
                <w:bCs/>
                <w:sz w:val="18"/>
                <w:szCs w:val="18"/>
                <w:u w:val="single"/>
              </w:rPr>
            </w:pPr>
            <w:r>
              <w:rPr>
                <w:b/>
                <w:bCs/>
                <w:sz w:val="18"/>
                <w:szCs w:val="18"/>
                <w:u w:val="single"/>
              </w:rPr>
              <w:t>PHOS</w:t>
            </w:r>
          </w:p>
          <w:p w:rsidR="00C07AC6" w:rsidRPr="00A17E6D" w:rsidRDefault="00C07AC6" w:rsidP="00F503F9">
            <w:pPr>
              <w:numPr>
                <w:ilvl w:val="0"/>
                <w:numId w:val="21"/>
              </w:numPr>
              <w:spacing w:after="0"/>
              <w:rPr>
                <w:b/>
                <w:bCs/>
                <w:sz w:val="18"/>
                <w:szCs w:val="18"/>
                <w:u w:val="single"/>
              </w:rPr>
            </w:pPr>
            <w:r>
              <w:rPr>
                <w:b/>
                <w:bCs/>
                <w:sz w:val="18"/>
                <w:szCs w:val="18"/>
                <w:u w:val="single"/>
              </w:rPr>
              <w:t>DNA</w:t>
            </w:r>
          </w:p>
        </w:tc>
        <w:tc>
          <w:tcPr>
            <w:tcW w:w="822" w:type="pct"/>
            <w:tcBorders>
              <w:top w:val="single" w:sz="18" w:space="0" w:color="auto"/>
              <w:bottom w:val="single" w:sz="18" w:space="0" w:color="auto"/>
            </w:tcBorders>
            <w:shd w:val="clear" w:color="auto" w:fill="auto"/>
            <w:hideMark/>
          </w:tcPr>
          <w:p w:rsidR="00C07AC6" w:rsidRPr="00E90213" w:rsidRDefault="00C07AC6" w:rsidP="00B13C41">
            <w:pPr>
              <w:numPr>
                <w:ilvl w:val="0"/>
                <w:numId w:val="1"/>
              </w:numPr>
              <w:spacing w:after="0" w:line="240" w:lineRule="auto"/>
              <w:rPr>
                <w:bCs/>
                <w:sz w:val="18"/>
                <w:szCs w:val="18"/>
              </w:rPr>
            </w:pPr>
            <w:r>
              <w:rPr>
                <w:sz w:val="18"/>
                <w:szCs w:val="18"/>
              </w:rPr>
              <w:t xml:space="preserve"> </w:t>
            </w:r>
            <w:r w:rsidR="00B54EFC">
              <w:rPr>
                <w:sz w:val="18"/>
                <w:szCs w:val="18"/>
              </w:rPr>
              <w:t>Funded under LSRCP</w:t>
            </w:r>
          </w:p>
          <w:p w:rsidR="00E90213" w:rsidRPr="00B13C41" w:rsidRDefault="00E90213" w:rsidP="00B13C41">
            <w:pPr>
              <w:numPr>
                <w:ilvl w:val="0"/>
                <w:numId w:val="1"/>
              </w:numPr>
              <w:spacing w:after="0" w:line="240" w:lineRule="auto"/>
              <w:rPr>
                <w:bCs/>
                <w:sz w:val="18"/>
                <w:szCs w:val="18"/>
              </w:rPr>
            </w:pPr>
            <w:r>
              <w:rPr>
                <w:sz w:val="18"/>
                <w:szCs w:val="18"/>
              </w:rPr>
              <w:t xml:space="preserve">All steelhead released </w:t>
            </w:r>
            <w:r w:rsidR="00C45B0C">
              <w:rPr>
                <w:sz w:val="18"/>
                <w:szCs w:val="18"/>
              </w:rPr>
              <w:t xml:space="preserve">offsite at SF Clearwater River </w:t>
            </w:r>
            <w:r>
              <w:rPr>
                <w:sz w:val="18"/>
                <w:szCs w:val="18"/>
              </w:rPr>
              <w:t>satellite facilities</w:t>
            </w:r>
            <w:r w:rsidR="00C45B0C">
              <w:rPr>
                <w:sz w:val="18"/>
                <w:szCs w:val="18"/>
              </w:rPr>
              <w:t xml:space="preserve">, directly into the SF Clearwater River, and Lolo Creek. </w:t>
            </w:r>
          </w:p>
          <w:p w:rsidR="00E81E03" w:rsidRPr="00E81E03" w:rsidRDefault="00E81E03" w:rsidP="00E81E03">
            <w:pPr>
              <w:numPr>
                <w:ilvl w:val="0"/>
                <w:numId w:val="1"/>
              </w:numPr>
              <w:spacing w:after="0" w:line="240" w:lineRule="auto"/>
              <w:rPr>
                <w:bCs/>
                <w:sz w:val="18"/>
                <w:szCs w:val="18"/>
              </w:rPr>
            </w:pPr>
            <w:r w:rsidRPr="00E81E03">
              <w:rPr>
                <w:bCs/>
                <w:sz w:val="18"/>
                <w:szCs w:val="18"/>
              </w:rPr>
              <w:t xml:space="preserve">Hatchery estimates smolt-to-adult survival rate (SAR) for transported </w:t>
            </w:r>
            <w:r w:rsidR="00B90630">
              <w:rPr>
                <w:bCs/>
                <w:sz w:val="18"/>
                <w:szCs w:val="18"/>
              </w:rPr>
              <w:t xml:space="preserve">and in-river </w:t>
            </w:r>
            <w:r w:rsidRPr="00E81E03">
              <w:rPr>
                <w:bCs/>
                <w:sz w:val="18"/>
                <w:szCs w:val="18"/>
              </w:rPr>
              <w:t xml:space="preserve">wild and hatchery stream type Chinook and steelhead under </w:t>
            </w:r>
            <w:r w:rsidR="00B90630">
              <w:rPr>
                <w:bCs/>
                <w:sz w:val="18"/>
                <w:szCs w:val="18"/>
              </w:rPr>
              <w:t xml:space="preserve">LSRCP </w:t>
            </w:r>
            <w:r w:rsidR="00B90630" w:rsidRPr="00F30447">
              <w:rPr>
                <w:b/>
                <w:bCs/>
                <w:sz w:val="18"/>
                <w:szCs w:val="18"/>
              </w:rPr>
              <w:t xml:space="preserve">and </w:t>
            </w:r>
            <w:r w:rsidRPr="00F30447">
              <w:rPr>
                <w:b/>
                <w:bCs/>
                <w:sz w:val="18"/>
                <w:szCs w:val="18"/>
              </w:rPr>
              <w:t xml:space="preserve">BPA contract </w:t>
            </w:r>
            <w:r w:rsidRPr="00F30447">
              <w:rPr>
                <w:b/>
                <w:bCs/>
                <w:sz w:val="18"/>
                <w:szCs w:val="18"/>
              </w:rPr>
              <w:lastRenderedPageBreak/>
              <w:t>#199602000</w:t>
            </w:r>
          </w:p>
          <w:p w:rsidR="00C07AC6" w:rsidRDefault="00B90630" w:rsidP="00B90630">
            <w:pPr>
              <w:numPr>
                <w:ilvl w:val="0"/>
                <w:numId w:val="1"/>
              </w:numPr>
              <w:spacing w:after="0" w:line="240" w:lineRule="auto"/>
              <w:rPr>
                <w:bCs/>
                <w:sz w:val="18"/>
                <w:szCs w:val="18"/>
              </w:rPr>
            </w:pPr>
            <w:r>
              <w:rPr>
                <w:bCs/>
                <w:sz w:val="18"/>
                <w:szCs w:val="18"/>
              </w:rPr>
              <w:t xml:space="preserve">Adult returns, </w:t>
            </w:r>
            <w:proofErr w:type="spellStart"/>
            <w:r>
              <w:rPr>
                <w:bCs/>
                <w:sz w:val="18"/>
                <w:szCs w:val="18"/>
              </w:rPr>
              <w:t>kelts</w:t>
            </w:r>
            <w:proofErr w:type="spellEnd"/>
            <w:r>
              <w:rPr>
                <w:bCs/>
                <w:sz w:val="18"/>
                <w:szCs w:val="18"/>
              </w:rPr>
              <w:t xml:space="preserve"> and ages at Red River and Crooked River </w:t>
            </w:r>
            <w:r w:rsidR="00A8473C">
              <w:rPr>
                <w:bCs/>
                <w:sz w:val="18"/>
                <w:szCs w:val="18"/>
              </w:rPr>
              <w:t xml:space="preserve">satellite hatchery </w:t>
            </w:r>
            <w:r>
              <w:rPr>
                <w:bCs/>
                <w:sz w:val="18"/>
                <w:szCs w:val="18"/>
              </w:rPr>
              <w:t>racks</w:t>
            </w:r>
          </w:p>
          <w:p w:rsidR="00A8473C" w:rsidRPr="00B13C41" w:rsidRDefault="00A8473C" w:rsidP="00656C1F">
            <w:pPr>
              <w:numPr>
                <w:ilvl w:val="0"/>
                <w:numId w:val="1"/>
              </w:numPr>
              <w:spacing w:after="0" w:line="240" w:lineRule="auto"/>
              <w:rPr>
                <w:bCs/>
                <w:sz w:val="18"/>
                <w:szCs w:val="18"/>
              </w:rPr>
            </w:pPr>
            <w:r>
              <w:rPr>
                <w:bCs/>
                <w:sz w:val="18"/>
                <w:szCs w:val="18"/>
              </w:rPr>
              <w:t xml:space="preserve">No </w:t>
            </w:r>
            <w:r w:rsidR="00C45B0C">
              <w:rPr>
                <w:bCs/>
                <w:sz w:val="18"/>
                <w:szCs w:val="18"/>
              </w:rPr>
              <w:t xml:space="preserve">hatchery </w:t>
            </w:r>
            <w:r>
              <w:rPr>
                <w:bCs/>
                <w:sz w:val="18"/>
                <w:szCs w:val="18"/>
              </w:rPr>
              <w:t xml:space="preserve">steelhead releases at Powell satellite </w:t>
            </w:r>
            <w:r w:rsidR="00656C1F">
              <w:rPr>
                <w:bCs/>
                <w:sz w:val="18"/>
                <w:szCs w:val="18"/>
              </w:rPr>
              <w:t xml:space="preserve">facility </w:t>
            </w:r>
            <w:r w:rsidR="00C45B0C">
              <w:rPr>
                <w:bCs/>
                <w:sz w:val="18"/>
                <w:szCs w:val="18"/>
              </w:rPr>
              <w:t>(used for Chinook only)</w:t>
            </w:r>
          </w:p>
        </w:tc>
        <w:tc>
          <w:tcPr>
            <w:tcW w:w="858" w:type="pct"/>
            <w:tcBorders>
              <w:top w:val="single" w:sz="18" w:space="0" w:color="auto"/>
              <w:bottom w:val="single" w:sz="18" w:space="0" w:color="auto"/>
            </w:tcBorders>
            <w:shd w:val="clear" w:color="auto" w:fill="FFFFFF"/>
            <w:noWrap/>
            <w:hideMark/>
          </w:tcPr>
          <w:p w:rsidR="00C07AC6" w:rsidRPr="00580705" w:rsidRDefault="00C07AC6" w:rsidP="00B9012B">
            <w:pPr>
              <w:pStyle w:val="ListBullet"/>
              <w:numPr>
                <w:ilvl w:val="0"/>
                <w:numId w:val="0"/>
              </w:numPr>
              <w:ind w:left="360"/>
            </w:pPr>
          </w:p>
        </w:tc>
        <w:tc>
          <w:tcPr>
            <w:tcW w:w="840" w:type="pct"/>
            <w:tcBorders>
              <w:top w:val="single" w:sz="18" w:space="0" w:color="auto"/>
              <w:bottom w:val="single" w:sz="18" w:space="0" w:color="auto"/>
            </w:tcBorders>
            <w:shd w:val="clear" w:color="auto" w:fill="auto"/>
            <w:noWrap/>
            <w:hideMark/>
          </w:tcPr>
          <w:p w:rsidR="00C07AC6" w:rsidRDefault="00B90630" w:rsidP="00B9012B">
            <w:pPr>
              <w:pStyle w:val="ListBullet"/>
            </w:pPr>
            <w:r>
              <w:t>Integrate wild steelhead monitoring at Red and Crooked Rivers with state-wide monitoring program.</w:t>
            </w:r>
          </w:p>
          <w:p w:rsidR="00E90213" w:rsidRPr="00580705" w:rsidRDefault="00E90213" w:rsidP="00B9012B">
            <w:pPr>
              <w:pStyle w:val="ListBullet"/>
            </w:pPr>
            <w:r>
              <w:t>Evaluate supplementation releases.</w:t>
            </w:r>
          </w:p>
        </w:tc>
        <w:tc>
          <w:tcPr>
            <w:tcW w:w="259" w:type="pct"/>
            <w:tcBorders>
              <w:top w:val="single" w:sz="18" w:space="0" w:color="auto"/>
              <w:bottom w:val="single" w:sz="18" w:space="0" w:color="auto"/>
            </w:tcBorders>
          </w:tcPr>
          <w:p w:rsidR="00C07AC6" w:rsidRDefault="00C07AC6" w:rsidP="00947FD1">
            <w:pPr>
              <w:spacing w:after="0" w:line="240" w:lineRule="auto"/>
              <w:rPr>
                <w:b/>
                <w:color w:val="000000"/>
                <w:sz w:val="18"/>
                <w:szCs w:val="18"/>
              </w:rPr>
            </w:pPr>
          </w:p>
        </w:tc>
        <w:tc>
          <w:tcPr>
            <w:tcW w:w="466" w:type="pct"/>
            <w:tcBorders>
              <w:top w:val="single" w:sz="18" w:space="0" w:color="auto"/>
              <w:bottom w:val="single" w:sz="18" w:space="0" w:color="auto"/>
            </w:tcBorders>
            <w:shd w:val="clear" w:color="auto" w:fill="auto"/>
            <w:noWrap/>
            <w:hideMark/>
          </w:tcPr>
          <w:p w:rsidR="00C07AC6" w:rsidRPr="000F317E" w:rsidRDefault="00B54EFC" w:rsidP="007C2BF4">
            <w:pPr>
              <w:spacing w:after="0" w:line="240" w:lineRule="auto"/>
              <w:rPr>
                <w:sz w:val="18"/>
                <w:szCs w:val="18"/>
              </w:rPr>
            </w:pPr>
            <w:r>
              <w:rPr>
                <w:b/>
                <w:sz w:val="18"/>
                <w:szCs w:val="18"/>
              </w:rPr>
              <w:t xml:space="preserve"> </w:t>
            </w:r>
            <w:r w:rsidR="000F317E" w:rsidRPr="000F317E">
              <w:rPr>
                <w:sz w:val="18"/>
                <w:szCs w:val="18"/>
              </w:rPr>
              <w:t>Implement genotyping of all hatchery spawners so PBT can used to identify parr, smolts, and adults.</w:t>
            </w:r>
          </w:p>
        </w:tc>
      </w:tr>
      <w:tr w:rsidR="00355529" w:rsidRPr="00A17E6D" w:rsidTr="00E90213">
        <w:trPr>
          <w:trHeight w:val="1785"/>
        </w:trPr>
        <w:tc>
          <w:tcPr>
            <w:tcW w:w="494" w:type="pct"/>
            <w:tcBorders>
              <w:top w:val="single" w:sz="18" w:space="0" w:color="auto"/>
              <w:bottom w:val="single" w:sz="18" w:space="0" w:color="auto"/>
            </w:tcBorders>
            <w:shd w:val="clear" w:color="auto" w:fill="auto"/>
            <w:noWrap/>
            <w:hideMark/>
          </w:tcPr>
          <w:p w:rsidR="00355529" w:rsidRDefault="00355529" w:rsidP="00A36BDF">
            <w:pPr>
              <w:spacing w:after="0"/>
              <w:rPr>
                <w:b/>
                <w:bCs/>
                <w:sz w:val="18"/>
                <w:szCs w:val="18"/>
                <w:u w:val="single"/>
              </w:rPr>
            </w:pPr>
            <w:proofErr w:type="spellStart"/>
            <w:r>
              <w:rPr>
                <w:b/>
                <w:bCs/>
                <w:sz w:val="18"/>
                <w:szCs w:val="18"/>
                <w:u w:val="single"/>
              </w:rPr>
              <w:lastRenderedPageBreak/>
              <w:t>Dworshak</w:t>
            </w:r>
            <w:proofErr w:type="spellEnd"/>
            <w:r>
              <w:rPr>
                <w:b/>
                <w:bCs/>
                <w:sz w:val="18"/>
                <w:szCs w:val="18"/>
                <w:u w:val="single"/>
              </w:rPr>
              <w:t xml:space="preserve"> </w:t>
            </w:r>
            <w:r w:rsidR="00A36BDF">
              <w:rPr>
                <w:b/>
                <w:bCs/>
                <w:sz w:val="18"/>
                <w:szCs w:val="18"/>
                <w:u w:val="single"/>
              </w:rPr>
              <w:t>National Fish H</w:t>
            </w:r>
            <w:r>
              <w:rPr>
                <w:b/>
                <w:bCs/>
                <w:sz w:val="18"/>
                <w:szCs w:val="18"/>
                <w:u w:val="single"/>
              </w:rPr>
              <w:t>atchery USFWS</w:t>
            </w:r>
          </w:p>
        </w:tc>
        <w:tc>
          <w:tcPr>
            <w:tcW w:w="374" w:type="pct"/>
            <w:tcBorders>
              <w:top w:val="single" w:sz="18" w:space="0" w:color="auto"/>
              <w:bottom w:val="single" w:sz="18" w:space="0" w:color="auto"/>
            </w:tcBorders>
            <w:shd w:val="clear" w:color="auto" w:fill="auto"/>
            <w:hideMark/>
          </w:tcPr>
          <w:p w:rsidR="00355529" w:rsidRDefault="00355529" w:rsidP="00F503F9">
            <w:pPr>
              <w:spacing w:after="0"/>
              <w:rPr>
                <w:b/>
                <w:bCs/>
                <w:sz w:val="18"/>
                <w:szCs w:val="18"/>
                <w:u w:val="single"/>
              </w:rPr>
            </w:pPr>
          </w:p>
        </w:tc>
        <w:tc>
          <w:tcPr>
            <w:tcW w:w="467" w:type="pct"/>
            <w:tcBorders>
              <w:top w:val="single" w:sz="18" w:space="0" w:color="auto"/>
              <w:bottom w:val="single" w:sz="18" w:space="0" w:color="auto"/>
            </w:tcBorders>
            <w:shd w:val="clear" w:color="auto" w:fill="auto"/>
            <w:hideMark/>
          </w:tcPr>
          <w:p w:rsidR="00355529" w:rsidRDefault="00355529" w:rsidP="000C4162">
            <w:pPr>
              <w:numPr>
                <w:ilvl w:val="0"/>
                <w:numId w:val="21"/>
              </w:numPr>
              <w:spacing w:after="0"/>
              <w:rPr>
                <w:sz w:val="18"/>
                <w:szCs w:val="18"/>
              </w:rPr>
            </w:pPr>
            <w:r>
              <w:rPr>
                <w:sz w:val="18"/>
                <w:szCs w:val="18"/>
              </w:rPr>
              <w:t>HGMP  implemented</w:t>
            </w:r>
          </w:p>
          <w:p w:rsidR="00355529" w:rsidRDefault="00355529" w:rsidP="000C4162">
            <w:pPr>
              <w:numPr>
                <w:ilvl w:val="0"/>
                <w:numId w:val="21"/>
              </w:numPr>
              <w:spacing w:after="0"/>
              <w:rPr>
                <w:sz w:val="18"/>
                <w:szCs w:val="18"/>
              </w:rPr>
            </w:pPr>
            <w:r>
              <w:rPr>
                <w:sz w:val="18"/>
                <w:szCs w:val="18"/>
              </w:rPr>
              <w:t>Marked Product</w:t>
            </w:r>
          </w:p>
          <w:p w:rsidR="00355529" w:rsidRDefault="00355529" w:rsidP="000C4162">
            <w:pPr>
              <w:numPr>
                <w:ilvl w:val="0"/>
                <w:numId w:val="21"/>
              </w:numPr>
              <w:spacing w:after="0"/>
              <w:rPr>
                <w:sz w:val="18"/>
                <w:szCs w:val="18"/>
              </w:rPr>
            </w:pPr>
            <w:r>
              <w:rPr>
                <w:sz w:val="18"/>
                <w:szCs w:val="18"/>
              </w:rPr>
              <w:t>Supplementation monitoring</w:t>
            </w:r>
          </w:p>
          <w:p w:rsidR="00355529" w:rsidRDefault="00355529" w:rsidP="000C4162">
            <w:pPr>
              <w:numPr>
                <w:ilvl w:val="0"/>
                <w:numId w:val="21"/>
              </w:numPr>
              <w:spacing w:after="0"/>
              <w:rPr>
                <w:sz w:val="18"/>
                <w:szCs w:val="18"/>
              </w:rPr>
            </w:pPr>
            <w:r>
              <w:rPr>
                <w:sz w:val="18"/>
                <w:szCs w:val="18"/>
              </w:rPr>
              <w:t>Genotype/ phenotype</w:t>
            </w:r>
          </w:p>
          <w:p w:rsidR="00355529" w:rsidRPr="00A17E6D" w:rsidRDefault="00355529" w:rsidP="000C4162">
            <w:pPr>
              <w:spacing w:after="0"/>
              <w:rPr>
                <w:sz w:val="18"/>
                <w:szCs w:val="18"/>
              </w:rPr>
            </w:pPr>
          </w:p>
        </w:tc>
        <w:tc>
          <w:tcPr>
            <w:tcW w:w="419" w:type="pct"/>
            <w:tcBorders>
              <w:top w:val="single" w:sz="18" w:space="0" w:color="auto"/>
              <w:bottom w:val="single" w:sz="18" w:space="0" w:color="auto"/>
            </w:tcBorders>
            <w:shd w:val="clear" w:color="auto" w:fill="auto"/>
            <w:hideMark/>
          </w:tcPr>
          <w:p w:rsidR="00355529" w:rsidRDefault="00355529" w:rsidP="000C4162">
            <w:pPr>
              <w:numPr>
                <w:ilvl w:val="0"/>
                <w:numId w:val="21"/>
              </w:numPr>
              <w:spacing w:after="0"/>
              <w:rPr>
                <w:b/>
                <w:bCs/>
                <w:sz w:val="18"/>
                <w:szCs w:val="18"/>
                <w:u w:val="single"/>
              </w:rPr>
            </w:pPr>
            <w:r>
              <w:rPr>
                <w:b/>
                <w:bCs/>
                <w:sz w:val="18"/>
                <w:szCs w:val="18"/>
                <w:u w:val="single"/>
              </w:rPr>
              <w:t>PNOS</w:t>
            </w:r>
          </w:p>
          <w:p w:rsidR="00355529" w:rsidRDefault="00355529" w:rsidP="000C4162">
            <w:pPr>
              <w:numPr>
                <w:ilvl w:val="0"/>
                <w:numId w:val="21"/>
              </w:numPr>
              <w:spacing w:after="0"/>
              <w:rPr>
                <w:b/>
                <w:bCs/>
                <w:sz w:val="18"/>
                <w:szCs w:val="18"/>
                <w:u w:val="single"/>
              </w:rPr>
            </w:pPr>
            <w:r>
              <w:rPr>
                <w:b/>
                <w:bCs/>
                <w:sz w:val="18"/>
                <w:szCs w:val="18"/>
                <w:u w:val="single"/>
              </w:rPr>
              <w:t>PHOS</w:t>
            </w:r>
          </w:p>
          <w:p w:rsidR="00355529" w:rsidRPr="00A17E6D" w:rsidRDefault="00355529" w:rsidP="000C4162">
            <w:pPr>
              <w:numPr>
                <w:ilvl w:val="0"/>
                <w:numId w:val="21"/>
              </w:numPr>
              <w:spacing w:after="0"/>
              <w:rPr>
                <w:b/>
                <w:bCs/>
                <w:sz w:val="18"/>
                <w:szCs w:val="18"/>
                <w:u w:val="single"/>
              </w:rPr>
            </w:pPr>
            <w:r>
              <w:rPr>
                <w:b/>
                <w:bCs/>
                <w:sz w:val="18"/>
                <w:szCs w:val="18"/>
                <w:u w:val="single"/>
              </w:rPr>
              <w:t>DNA</w:t>
            </w:r>
          </w:p>
        </w:tc>
        <w:tc>
          <w:tcPr>
            <w:tcW w:w="822" w:type="pct"/>
            <w:tcBorders>
              <w:top w:val="single" w:sz="18" w:space="0" w:color="auto"/>
              <w:bottom w:val="single" w:sz="18" w:space="0" w:color="auto"/>
            </w:tcBorders>
            <w:shd w:val="clear" w:color="auto" w:fill="auto"/>
            <w:hideMark/>
          </w:tcPr>
          <w:p w:rsidR="00355529" w:rsidRDefault="00355529" w:rsidP="00B13C41">
            <w:pPr>
              <w:numPr>
                <w:ilvl w:val="0"/>
                <w:numId w:val="1"/>
              </w:numPr>
              <w:spacing w:after="0" w:line="240" w:lineRule="auto"/>
              <w:rPr>
                <w:sz w:val="18"/>
                <w:szCs w:val="18"/>
              </w:rPr>
            </w:pPr>
            <w:r>
              <w:rPr>
                <w:sz w:val="18"/>
                <w:szCs w:val="18"/>
              </w:rPr>
              <w:t xml:space="preserve">Built to mitigate </w:t>
            </w:r>
            <w:r w:rsidR="00A36BDF">
              <w:rPr>
                <w:sz w:val="18"/>
                <w:szCs w:val="18"/>
              </w:rPr>
              <w:t xml:space="preserve">for the </w:t>
            </w:r>
            <w:r>
              <w:rPr>
                <w:sz w:val="18"/>
                <w:szCs w:val="18"/>
              </w:rPr>
              <w:t>loss of steelhead</w:t>
            </w:r>
            <w:r w:rsidR="00A36BDF">
              <w:rPr>
                <w:sz w:val="18"/>
                <w:szCs w:val="18"/>
              </w:rPr>
              <w:t xml:space="preserve"> production upstream of </w:t>
            </w:r>
            <w:proofErr w:type="spellStart"/>
            <w:r w:rsidR="00A36BDF">
              <w:rPr>
                <w:sz w:val="18"/>
                <w:szCs w:val="18"/>
              </w:rPr>
              <w:t>Dworshak</w:t>
            </w:r>
            <w:proofErr w:type="spellEnd"/>
            <w:r w:rsidR="00A36BDF">
              <w:rPr>
                <w:sz w:val="18"/>
                <w:szCs w:val="18"/>
              </w:rPr>
              <w:t xml:space="preserve"> Dam.</w:t>
            </w:r>
          </w:p>
          <w:p w:rsidR="00355529" w:rsidRDefault="00355529" w:rsidP="00B13C41">
            <w:pPr>
              <w:numPr>
                <w:ilvl w:val="0"/>
                <w:numId w:val="1"/>
              </w:numPr>
              <w:spacing w:after="0" w:line="240" w:lineRule="auto"/>
              <w:rPr>
                <w:sz w:val="18"/>
                <w:szCs w:val="18"/>
              </w:rPr>
            </w:pPr>
            <w:r>
              <w:rPr>
                <w:sz w:val="18"/>
                <w:szCs w:val="18"/>
              </w:rPr>
              <w:t>Funded under LSRCP</w:t>
            </w:r>
          </w:p>
          <w:p w:rsidR="003A4C33" w:rsidRDefault="003A4C33" w:rsidP="00B13C41">
            <w:pPr>
              <w:numPr>
                <w:ilvl w:val="0"/>
                <w:numId w:val="1"/>
              </w:numPr>
              <w:spacing w:after="0" w:line="240" w:lineRule="auto"/>
              <w:rPr>
                <w:sz w:val="18"/>
                <w:szCs w:val="18"/>
              </w:rPr>
            </w:pPr>
            <w:r>
              <w:rPr>
                <w:sz w:val="18"/>
                <w:szCs w:val="18"/>
              </w:rPr>
              <w:t xml:space="preserve">Most of the smolts are released at </w:t>
            </w:r>
            <w:proofErr w:type="spellStart"/>
            <w:r>
              <w:rPr>
                <w:sz w:val="18"/>
                <w:szCs w:val="18"/>
              </w:rPr>
              <w:t>Dworshak</w:t>
            </w:r>
            <w:proofErr w:type="spellEnd"/>
            <w:r>
              <w:rPr>
                <w:sz w:val="18"/>
                <w:szCs w:val="18"/>
              </w:rPr>
              <w:t xml:space="preserve"> Hatchery and </w:t>
            </w:r>
            <w:proofErr w:type="spellStart"/>
            <w:r>
              <w:rPr>
                <w:sz w:val="18"/>
                <w:szCs w:val="18"/>
              </w:rPr>
              <w:t>Kooskia</w:t>
            </w:r>
            <w:proofErr w:type="spellEnd"/>
            <w:r>
              <w:rPr>
                <w:sz w:val="18"/>
                <w:szCs w:val="18"/>
              </w:rPr>
              <w:t xml:space="preserve"> Hatchery.</w:t>
            </w:r>
          </w:p>
          <w:p w:rsidR="00355529" w:rsidRPr="00E90213" w:rsidRDefault="00355529" w:rsidP="00355529">
            <w:pPr>
              <w:numPr>
                <w:ilvl w:val="0"/>
                <w:numId w:val="1"/>
              </w:numPr>
              <w:spacing w:after="0" w:line="240" w:lineRule="auto"/>
              <w:rPr>
                <w:sz w:val="18"/>
                <w:szCs w:val="18"/>
              </w:rPr>
            </w:pPr>
            <w:r w:rsidRPr="00355529">
              <w:rPr>
                <w:rFonts w:cs="Arial"/>
                <w:color w:val="000000"/>
                <w:sz w:val="18"/>
                <w:szCs w:val="18"/>
              </w:rPr>
              <w:t xml:space="preserve">Hatchery estimates smolt-to-adult survival rate (SAR) for transported </w:t>
            </w:r>
            <w:r w:rsidR="00B90630">
              <w:rPr>
                <w:rFonts w:cs="Arial"/>
                <w:color w:val="000000"/>
                <w:sz w:val="18"/>
                <w:szCs w:val="18"/>
              </w:rPr>
              <w:t xml:space="preserve">and in-river </w:t>
            </w:r>
            <w:r w:rsidRPr="00355529">
              <w:rPr>
                <w:rFonts w:cs="Arial"/>
                <w:color w:val="000000"/>
                <w:sz w:val="18"/>
                <w:szCs w:val="18"/>
              </w:rPr>
              <w:t>wild and hatchery stream type Chinook and steelhead</w:t>
            </w:r>
            <w:r>
              <w:rPr>
                <w:rFonts w:cs="Arial"/>
                <w:color w:val="000000"/>
                <w:sz w:val="18"/>
                <w:szCs w:val="18"/>
              </w:rPr>
              <w:t xml:space="preserve"> under </w:t>
            </w:r>
            <w:r w:rsidR="00B90630">
              <w:rPr>
                <w:rFonts w:cs="Arial"/>
                <w:color w:val="000000"/>
                <w:sz w:val="18"/>
                <w:szCs w:val="18"/>
              </w:rPr>
              <w:t xml:space="preserve">LSRCP and </w:t>
            </w:r>
            <w:r w:rsidRPr="00F30447">
              <w:rPr>
                <w:rFonts w:cs="Arial"/>
                <w:b/>
                <w:color w:val="000000"/>
                <w:sz w:val="18"/>
                <w:szCs w:val="18"/>
              </w:rPr>
              <w:t>BPA contract #199602000</w:t>
            </w:r>
          </w:p>
          <w:p w:rsidR="00E90213" w:rsidRPr="00355529" w:rsidRDefault="00E90213" w:rsidP="00E90213">
            <w:pPr>
              <w:numPr>
                <w:ilvl w:val="0"/>
                <w:numId w:val="1"/>
              </w:numPr>
              <w:spacing w:after="0" w:line="240" w:lineRule="auto"/>
              <w:rPr>
                <w:sz w:val="18"/>
                <w:szCs w:val="18"/>
              </w:rPr>
            </w:pPr>
            <w:r w:rsidRPr="00105648">
              <w:rPr>
                <w:rFonts w:cs="Arial"/>
                <w:color w:val="000000"/>
                <w:sz w:val="18"/>
                <w:szCs w:val="18"/>
              </w:rPr>
              <w:t>Sex, length, genetic samples collected from adult returns to hatchery rack</w:t>
            </w:r>
            <w:r>
              <w:rPr>
                <w:rFonts w:cs="Arial"/>
                <w:b/>
                <w:color w:val="000000"/>
                <w:sz w:val="18"/>
                <w:szCs w:val="18"/>
              </w:rPr>
              <w:t>.</w:t>
            </w:r>
          </w:p>
        </w:tc>
        <w:tc>
          <w:tcPr>
            <w:tcW w:w="858" w:type="pct"/>
            <w:tcBorders>
              <w:top w:val="single" w:sz="18" w:space="0" w:color="auto"/>
              <w:bottom w:val="single" w:sz="18" w:space="0" w:color="auto"/>
            </w:tcBorders>
            <w:shd w:val="clear" w:color="auto" w:fill="FFFFFF"/>
            <w:noWrap/>
            <w:hideMark/>
          </w:tcPr>
          <w:p w:rsidR="00355529" w:rsidRPr="00580705" w:rsidRDefault="00355529" w:rsidP="00B9012B">
            <w:pPr>
              <w:pStyle w:val="ListBullet"/>
              <w:numPr>
                <w:ilvl w:val="0"/>
                <w:numId w:val="0"/>
              </w:numPr>
              <w:ind w:left="360"/>
            </w:pPr>
          </w:p>
        </w:tc>
        <w:tc>
          <w:tcPr>
            <w:tcW w:w="840" w:type="pct"/>
            <w:tcBorders>
              <w:top w:val="single" w:sz="18" w:space="0" w:color="auto"/>
              <w:bottom w:val="single" w:sz="18" w:space="0" w:color="auto"/>
            </w:tcBorders>
            <w:shd w:val="clear" w:color="auto" w:fill="auto"/>
            <w:noWrap/>
            <w:hideMark/>
          </w:tcPr>
          <w:p w:rsidR="00355529" w:rsidRPr="00580705" w:rsidRDefault="00355529" w:rsidP="00B9012B">
            <w:pPr>
              <w:pStyle w:val="ListBullet"/>
              <w:numPr>
                <w:ilvl w:val="0"/>
                <w:numId w:val="0"/>
              </w:numPr>
              <w:ind w:left="360"/>
            </w:pPr>
          </w:p>
        </w:tc>
        <w:tc>
          <w:tcPr>
            <w:tcW w:w="259" w:type="pct"/>
            <w:tcBorders>
              <w:top w:val="single" w:sz="18" w:space="0" w:color="auto"/>
              <w:bottom w:val="single" w:sz="18" w:space="0" w:color="auto"/>
            </w:tcBorders>
          </w:tcPr>
          <w:p w:rsidR="00355529" w:rsidRDefault="00355529" w:rsidP="00947FD1">
            <w:pPr>
              <w:spacing w:after="0" w:line="240" w:lineRule="auto"/>
              <w:rPr>
                <w:b/>
                <w:color w:val="000000"/>
                <w:sz w:val="18"/>
                <w:szCs w:val="18"/>
              </w:rPr>
            </w:pPr>
          </w:p>
        </w:tc>
        <w:tc>
          <w:tcPr>
            <w:tcW w:w="466" w:type="pct"/>
            <w:tcBorders>
              <w:top w:val="single" w:sz="18" w:space="0" w:color="auto"/>
              <w:bottom w:val="single" w:sz="18" w:space="0" w:color="auto"/>
            </w:tcBorders>
            <w:shd w:val="clear" w:color="auto" w:fill="auto"/>
            <w:noWrap/>
            <w:hideMark/>
          </w:tcPr>
          <w:p w:rsidR="00355529" w:rsidRDefault="00355529" w:rsidP="007C2BF4">
            <w:pPr>
              <w:spacing w:after="0" w:line="240" w:lineRule="auto"/>
              <w:rPr>
                <w:b/>
                <w:sz w:val="18"/>
                <w:szCs w:val="18"/>
              </w:rPr>
            </w:pPr>
            <w:r>
              <w:rPr>
                <w:b/>
                <w:sz w:val="18"/>
                <w:szCs w:val="18"/>
              </w:rPr>
              <w:t xml:space="preserve"> </w:t>
            </w:r>
            <w:r w:rsidR="000F317E" w:rsidRPr="000F317E">
              <w:rPr>
                <w:sz w:val="18"/>
                <w:szCs w:val="18"/>
              </w:rPr>
              <w:t>Implement genotyping of all hatchery spawners so PBT can used to identify parr, smolts, and adults</w:t>
            </w:r>
          </w:p>
        </w:tc>
      </w:tr>
      <w:tr w:rsidR="00E02B75" w:rsidRPr="00A17E6D" w:rsidTr="00E90213">
        <w:trPr>
          <w:trHeight w:val="1785"/>
        </w:trPr>
        <w:tc>
          <w:tcPr>
            <w:tcW w:w="494" w:type="pct"/>
            <w:tcBorders>
              <w:top w:val="single" w:sz="18" w:space="0" w:color="auto"/>
              <w:bottom w:val="single" w:sz="18" w:space="0" w:color="auto"/>
            </w:tcBorders>
            <w:shd w:val="clear" w:color="auto" w:fill="auto"/>
            <w:noWrap/>
            <w:hideMark/>
          </w:tcPr>
          <w:p w:rsidR="00E81E03" w:rsidRDefault="00E81E03" w:rsidP="00E81E03">
            <w:pPr>
              <w:spacing w:after="0"/>
              <w:rPr>
                <w:b/>
                <w:bCs/>
                <w:sz w:val="18"/>
                <w:szCs w:val="18"/>
                <w:u w:val="single"/>
              </w:rPr>
            </w:pPr>
            <w:proofErr w:type="spellStart"/>
            <w:r>
              <w:rPr>
                <w:b/>
                <w:bCs/>
                <w:sz w:val="18"/>
                <w:szCs w:val="18"/>
                <w:u w:val="single"/>
              </w:rPr>
              <w:t>Ko</w:t>
            </w:r>
            <w:r w:rsidR="00B90630">
              <w:rPr>
                <w:b/>
                <w:bCs/>
                <w:sz w:val="18"/>
                <w:szCs w:val="18"/>
                <w:u w:val="single"/>
              </w:rPr>
              <w:t>o</w:t>
            </w:r>
            <w:r>
              <w:rPr>
                <w:b/>
                <w:bCs/>
                <w:sz w:val="18"/>
                <w:szCs w:val="18"/>
                <w:u w:val="single"/>
              </w:rPr>
              <w:t>skia</w:t>
            </w:r>
            <w:proofErr w:type="spellEnd"/>
            <w:r>
              <w:rPr>
                <w:b/>
                <w:bCs/>
                <w:sz w:val="18"/>
                <w:szCs w:val="18"/>
                <w:u w:val="single"/>
              </w:rPr>
              <w:t xml:space="preserve"> </w:t>
            </w:r>
            <w:r w:rsidR="00E90213">
              <w:rPr>
                <w:b/>
                <w:bCs/>
                <w:sz w:val="18"/>
                <w:szCs w:val="18"/>
                <w:u w:val="single"/>
              </w:rPr>
              <w:t>N</w:t>
            </w:r>
            <w:r>
              <w:rPr>
                <w:b/>
                <w:bCs/>
                <w:sz w:val="18"/>
                <w:szCs w:val="18"/>
                <w:u w:val="single"/>
              </w:rPr>
              <w:t xml:space="preserve">ational </w:t>
            </w:r>
            <w:r w:rsidR="00E90213">
              <w:rPr>
                <w:b/>
                <w:bCs/>
                <w:sz w:val="18"/>
                <w:szCs w:val="18"/>
                <w:u w:val="single"/>
              </w:rPr>
              <w:t>F</w:t>
            </w:r>
            <w:r>
              <w:rPr>
                <w:b/>
                <w:bCs/>
                <w:sz w:val="18"/>
                <w:szCs w:val="18"/>
                <w:u w:val="single"/>
              </w:rPr>
              <w:t xml:space="preserve">ish </w:t>
            </w:r>
            <w:r w:rsidR="00E90213">
              <w:rPr>
                <w:b/>
                <w:bCs/>
                <w:sz w:val="18"/>
                <w:szCs w:val="18"/>
                <w:u w:val="single"/>
              </w:rPr>
              <w:t>H</w:t>
            </w:r>
            <w:r>
              <w:rPr>
                <w:b/>
                <w:bCs/>
                <w:sz w:val="18"/>
                <w:szCs w:val="18"/>
                <w:u w:val="single"/>
              </w:rPr>
              <w:t xml:space="preserve">atchery </w:t>
            </w:r>
          </w:p>
          <w:p w:rsidR="00E02B75" w:rsidRPr="00A17E6D" w:rsidRDefault="00E81E03" w:rsidP="00E81E03">
            <w:pPr>
              <w:spacing w:after="0"/>
              <w:rPr>
                <w:b/>
                <w:bCs/>
              </w:rPr>
            </w:pPr>
            <w:r>
              <w:rPr>
                <w:b/>
                <w:bCs/>
                <w:sz w:val="18"/>
                <w:szCs w:val="18"/>
                <w:u w:val="single"/>
              </w:rPr>
              <w:t>USFWS</w:t>
            </w:r>
            <w:r w:rsidR="00E90213">
              <w:rPr>
                <w:b/>
                <w:bCs/>
                <w:sz w:val="18"/>
                <w:szCs w:val="18"/>
                <w:u w:val="single"/>
              </w:rPr>
              <w:t>/NPT</w:t>
            </w:r>
          </w:p>
        </w:tc>
        <w:tc>
          <w:tcPr>
            <w:tcW w:w="374" w:type="pct"/>
            <w:tcBorders>
              <w:top w:val="single" w:sz="18" w:space="0" w:color="auto"/>
              <w:bottom w:val="single" w:sz="18" w:space="0" w:color="auto"/>
            </w:tcBorders>
            <w:shd w:val="clear" w:color="auto" w:fill="auto"/>
            <w:hideMark/>
          </w:tcPr>
          <w:p w:rsidR="00E02B75" w:rsidRDefault="00E02B75" w:rsidP="00E02B75">
            <w:pPr>
              <w:spacing w:after="0"/>
              <w:rPr>
                <w:b/>
                <w:bCs/>
                <w:sz w:val="18"/>
                <w:szCs w:val="18"/>
                <w:u w:val="single"/>
              </w:rPr>
            </w:pPr>
          </w:p>
        </w:tc>
        <w:tc>
          <w:tcPr>
            <w:tcW w:w="467" w:type="pct"/>
            <w:tcBorders>
              <w:top w:val="single" w:sz="18" w:space="0" w:color="auto"/>
              <w:bottom w:val="single" w:sz="18" w:space="0" w:color="auto"/>
            </w:tcBorders>
            <w:shd w:val="clear" w:color="auto" w:fill="auto"/>
            <w:hideMark/>
          </w:tcPr>
          <w:p w:rsidR="00E02B75" w:rsidRDefault="00E02B75" w:rsidP="000C4162">
            <w:pPr>
              <w:numPr>
                <w:ilvl w:val="0"/>
                <w:numId w:val="21"/>
              </w:numPr>
              <w:spacing w:after="0"/>
              <w:rPr>
                <w:sz w:val="18"/>
                <w:szCs w:val="18"/>
              </w:rPr>
            </w:pPr>
            <w:r>
              <w:rPr>
                <w:sz w:val="18"/>
                <w:szCs w:val="18"/>
              </w:rPr>
              <w:t>HGMP  implemented</w:t>
            </w:r>
          </w:p>
          <w:p w:rsidR="00E02B75" w:rsidRDefault="00E02B75" w:rsidP="000C4162">
            <w:pPr>
              <w:numPr>
                <w:ilvl w:val="0"/>
                <w:numId w:val="21"/>
              </w:numPr>
              <w:spacing w:after="0"/>
              <w:rPr>
                <w:sz w:val="18"/>
                <w:szCs w:val="18"/>
              </w:rPr>
            </w:pPr>
            <w:r>
              <w:rPr>
                <w:sz w:val="18"/>
                <w:szCs w:val="18"/>
              </w:rPr>
              <w:t>Genotype/ phenotype</w:t>
            </w:r>
          </w:p>
          <w:p w:rsidR="00E02B75" w:rsidRPr="00A17E6D" w:rsidRDefault="00E02B75" w:rsidP="000C4162">
            <w:pPr>
              <w:spacing w:after="0"/>
              <w:rPr>
                <w:sz w:val="18"/>
                <w:szCs w:val="18"/>
              </w:rPr>
            </w:pPr>
          </w:p>
        </w:tc>
        <w:tc>
          <w:tcPr>
            <w:tcW w:w="419" w:type="pct"/>
            <w:tcBorders>
              <w:top w:val="single" w:sz="18" w:space="0" w:color="auto"/>
              <w:bottom w:val="single" w:sz="18" w:space="0" w:color="auto"/>
            </w:tcBorders>
            <w:shd w:val="clear" w:color="auto" w:fill="auto"/>
            <w:hideMark/>
          </w:tcPr>
          <w:p w:rsidR="00E02B75" w:rsidRDefault="00E02B75" w:rsidP="000C4162">
            <w:pPr>
              <w:numPr>
                <w:ilvl w:val="0"/>
                <w:numId w:val="21"/>
              </w:numPr>
              <w:spacing w:after="0"/>
              <w:rPr>
                <w:b/>
                <w:bCs/>
                <w:sz w:val="18"/>
                <w:szCs w:val="18"/>
                <w:u w:val="single"/>
              </w:rPr>
            </w:pPr>
            <w:r>
              <w:rPr>
                <w:b/>
                <w:bCs/>
                <w:sz w:val="18"/>
                <w:szCs w:val="18"/>
                <w:u w:val="single"/>
              </w:rPr>
              <w:t>PNOS</w:t>
            </w:r>
          </w:p>
          <w:p w:rsidR="00E02B75" w:rsidRDefault="00E02B75" w:rsidP="000C4162">
            <w:pPr>
              <w:numPr>
                <w:ilvl w:val="0"/>
                <w:numId w:val="21"/>
              </w:numPr>
              <w:spacing w:after="0"/>
              <w:rPr>
                <w:b/>
                <w:bCs/>
                <w:sz w:val="18"/>
                <w:szCs w:val="18"/>
                <w:u w:val="single"/>
              </w:rPr>
            </w:pPr>
            <w:r>
              <w:rPr>
                <w:b/>
                <w:bCs/>
                <w:sz w:val="18"/>
                <w:szCs w:val="18"/>
                <w:u w:val="single"/>
              </w:rPr>
              <w:t>PHOS</w:t>
            </w:r>
          </w:p>
          <w:p w:rsidR="00E02B75" w:rsidRPr="00A17E6D" w:rsidRDefault="00E02B75" w:rsidP="000C4162">
            <w:pPr>
              <w:numPr>
                <w:ilvl w:val="0"/>
                <w:numId w:val="21"/>
              </w:numPr>
              <w:spacing w:after="0"/>
              <w:rPr>
                <w:b/>
                <w:bCs/>
                <w:sz w:val="18"/>
                <w:szCs w:val="18"/>
                <w:u w:val="single"/>
              </w:rPr>
            </w:pPr>
            <w:r>
              <w:rPr>
                <w:b/>
                <w:bCs/>
                <w:sz w:val="18"/>
                <w:szCs w:val="18"/>
                <w:u w:val="single"/>
              </w:rPr>
              <w:t>DNA</w:t>
            </w:r>
          </w:p>
        </w:tc>
        <w:tc>
          <w:tcPr>
            <w:tcW w:w="822" w:type="pct"/>
            <w:tcBorders>
              <w:top w:val="single" w:sz="18" w:space="0" w:color="auto"/>
              <w:bottom w:val="single" w:sz="18" w:space="0" w:color="auto"/>
            </w:tcBorders>
            <w:shd w:val="clear" w:color="auto" w:fill="auto"/>
            <w:hideMark/>
          </w:tcPr>
          <w:p w:rsidR="00E02B75" w:rsidRDefault="00E02B75" w:rsidP="000C4162">
            <w:pPr>
              <w:numPr>
                <w:ilvl w:val="0"/>
                <w:numId w:val="1"/>
              </w:numPr>
              <w:spacing w:after="0" w:line="240" w:lineRule="auto"/>
              <w:rPr>
                <w:sz w:val="18"/>
                <w:szCs w:val="18"/>
              </w:rPr>
            </w:pPr>
            <w:r w:rsidRPr="00E02B75">
              <w:rPr>
                <w:sz w:val="18"/>
                <w:szCs w:val="18"/>
              </w:rPr>
              <w:t xml:space="preserve">Located </w:t>
            </w:r>
            <w:r w:rsidR="00EF3DE4">
              <w:rPr>
                <w:sz w:val="18"/>
                <w:szCs w:val="18"/>
              </w:rPr>
              <w:t xml:space="preserve">on </w:t>
            </w:r>
            <w:r w:rsidR="008E3EC5">
              <w:rPr>
                <w:sz w:val="18"/>
                <w:szCs w:val="18"/>
              </w:rPr>
              <w:t>C</w:t>
            </w:r>
            <w:r w:rsidR="00EF3DE4">
              <w:rPr>
                <w:sz w:val="18"/>
                <w:szCs w:val="18"/>
              </w:rPr>
              <w:t>lear Cr</w:t>
            </w:r>
            <w:r w:rsidR="00105648">
              <w:rPr>
                <w:sz w:val="18"/>
                <w:szCs w:val="18"/>
              </w:rPr>
              <w:t xml:space="preserve">eek </w:t>
            </w:r>
            <w:r w:rsidRPr="00E02B75">
              <w:rPr>
                <w:sz w:val="18"/>
                <w:szCs w:val="18"/>
              </w:rPr>
              <w:t>upstream of the confluence with the Middle Fork Clearwater River</w:t>
            </w:r>
          </w:p>
          <w:p w:rsidR="00E02B75" w:rsidRDefault="00E02B75" w:rsidP="000C4162">
            <w:pPr>
              <w:numPr>
                <w:ilvl w:val="0"/>
                <w:numId w:val="1"/>
              </w:numPr>
              <w:spacing w:after="0" w:line="240" w:lineRule="auto"/>
              <w:rPr>
                <w:sz w:val="18"/>
                <w:szCs w:val="18"/>
              </w:rPr>
            </w:pPr>
            <w:r>
              <w:rPr>
                <w:sz w:val="18"/>
                <w:szCs w:val="18"/>
              </w:rPr>
              <w:t xml:space="preserve">Raises and collects spring </w:t>
            </w:r>
            <w:r w:rsidR="00B54EFC">
              <w:rPr>
                <w:sz w:val="18"/>
                <w:szCs w:val="18"/>
              </w:rPr>
              <w:t>Chinook</w:t>
            </w:r>
            <w:r w:rsidR="00E90213">
              <w:rPr>
                <w:sz w:val="18"/>
                <w:szCs w:val="18"/>
              </w:rPr>
              <w:t xml:space="preserve"> only.  Release site for hatchery steelhead smolts reared at </w:t>
            </w:r>
            <w:proofErr w:type="spellStart"/>
            <w:r w:rsidR="00E90213">
              <w:rPr>
                <w:sz w:val="18"/>
                <w:szCs w:val="18"/>
              </w:rPr>
              <w:t>Dworshak</w:t>
            </w:r>
            <w:proofErr w:type="spellEnd"/>
            <w:r w:rsidR="00E90213">
              <w:rPr>
                <w:sz w:val="18"/>
                <w:szCs w:val="18"/>
              </w:rPr>
              <w:t xml:space="preserve"> NFH.</w:t>
            </w:r>
          </w:p>
          <w:p w:rsidR="00B54EFC" w:rsidRDefault="00B54EFC" w:rsidP="000C4162">
            <w:pPr>
              <w:numPr>
                <w:ilvl w:val="0"/>
                <w:numId w:val="1"/>
              </w:numPr>
              <w:spacing w:after="0" w:line="240" w:lineRule="auto"/>
              <w:rPr>
                <w:sz w:val="18"/>
                <w:szCs w:val="18"/>
              </w:rPr>
            </w:pPr>
            <w:r>
              <w:rPr>
                <w:sz w:val="18"/>
                <w:szCs w:val="18"/>
              </w:rPr>
              <w:t>Funded under LSRCP</w:t>
            </w:r>
          </w:p>
          <w:p w:rsidR="00E90213" w:rsidRPr="00E02B75" w:rsidRDefault="00E90213" w:rsidP="00E90213">
            <w:pPr>
              <w:numPr>
                <w:ilvl w:val="0"/>
                <w:numId w:val="1"/>
              </w:numPr>
              <w:spacing w:after="0" w:line="240" w:lineRule="auto"/>
              <w:rPr>
                <w:sz w:val="18"/>
                <w:szCs w:val="18"/>
              </w:rPr>
            </w:pPr>
            <w:r w:rsidRPr="00105648">
              <w:rPr>
                <w:rFonts w:cs="Arial"/>
                <w:color w:val="000000"/>
                <w:sz w:val="18"/>
                <w:szCs w:val="18"/>
              </w:rPr>
              <w:t xml:space="preserve">Sex, length, </w:t>
            </w:r>
            <w:r w:rsidR="00105648">
              <w:rPr>
                <w:rFonts w:cs="Arial"/>
                <w:color w:val="000000"/>
                <w:sz w:val="18"/>
                <w:szCs w:val="18"/>
              </w:rPr>
              <w:t xml:space="preserve">scales, and </w:t>
            </w:r>
            <w:r w:rsidRPr="00105648">
              <w:rPr>
                <w:rFonts w:cs="Arial"/>
                <w:color w:val="000000"/>
                <w:sz w:val="18"/>
                <w:szCs w:val="18"/>
              </w:rPr>
              <w:t xml:space="preserve">genetic samples collected from adult </w:t>
            </w:r>
            <w:r w:rsidRPr="00105648">
              <w:rPr>
                <w:rFonts w:cs="Arial"/>
                <w:color w:val="000000"/>
                <w:sz w:val="18"/>
                <w:szCs w:val="18"/>
              </w:rPr>
              <w:lastRenderedPageBreak/>
              <w:t xml:space="preserve">returns to hatchery </w:t>
            </w:r>
            <w:r w:rsidR="00105648" w:rsidRPr="00105648">
              <w:rPr>
                <w:rFonts w:cs="Arial"/>
                <w:color w:val="000000"/>
                <w:sz w:val="18"/>
                <w:szCs w:val="18"/>
              </w:rPr>
              <w:t>weir</w:t>
            </w:r>
            <w:r>
              <w:rPr>
                <w:rFonts w:cs="Arial"/>
                <w:b/>
                <w:color w:val="000000"/>
                <w:sz w:val="18"/>
                <w:szCs w:val="18"/>
              </w:rPr>
              <w:t>.</w:t>
            </w:r>
          </w:p>
        </w:tc>
        <w:tc>
          <w:tcPr>
            <w:tcW w:w="858" w:type="pct"/>
            <w:tcBorders>
              <w:top w:val="single" w:sz="18" w:space="0" w:color="auto"/>
              <w:bottom w:val="single" w:sz="18" w:space="0" w:color="auto"/>
            </w:tcBorders>
            <w:shd w:val="clear" w:color="auto" w:fill="FFFFFF"/>
            <w:noWrap/>
            <w:hideMark/>
          </w:tcPr>
          <w:p w:rsidR="00E02B75" w:rsidRPr="00580705" w:rsidRDefault="008E3EC5" w:rsidP="00B9012B">
            <w:pPr>
              <w:pStyle w:val="ListBullet"/>
            </w:pPr>
            <w:r>
              <w:lastRenderedPageBreak/>
              <w:t xml:space="preserve">Address hatchery steelhead releases relative to monitoring natural steelhead.  </w:t>
            </w:r>
          </w:p>
        </w:tc>
        <w:tc>
          <w:tcPr>
            <w:tcW w:w="840" w:type="pct"/>
            <w:tcBorders>
              <w:top w:val="single" w:sz="18" w:space="0" w:color="auto"/>
              <w:bottom w:val="single" w:sz="18" w:space="0" w:color="auto"/>
            </w:tcBorders>
            <w:shd w:val="clear" w:color="auto" w:fill="auto"/>
            <w:noWrap/>
            <w:hideMark/>
          </w:tcPr>
          <w:p w:rsidR="00E02B75" w:rsidRPr="00580705" w:rsidRDefault="008E3EC5" w:rsidP="00B9012B">
            <w:pPr>
              <w:pStyle w:val="ListBullet"/>
            </w:pPr>
            <w:r>
              <w:t xml:space="preserve">Improve </w:t>
            </w:r>
            <w:proofErr w:type="gramStart"/>
            <w:r>
              <w:t>operation  of</w:t>
            </w:r>
            <w:proofErr w:type="gramEnd"/>
            <w:r>
              <w:t xml:space="preserve"> weir for steelhead (e.g., debris cleaning, mark-recapture, stray rate).</w:t>
            </w:r>
          </w:p>
        </w:tc>
        <w:tc>
          <w:tcPr>
            <w:tcW w:w="259" w:type="pct"/>
            <w:tcBorders>
              <w:top w:val="single" w:sz="18" w:space="0" w:color="auto"/>
              <w:bottom w:val="single" w:sz="18" w:space="0" w:color="auto"/>
            </w:tcBorders>
          </w:tcPr>
          <w:p w:rsidR="00E02B75" w:rsidRDefault="00E02B75" w:rsidP="000C4162">
            <w:pPr>
              <w:spacing w:after="0" w:line="240" w:lineRule="auto"/>
              <w:rPr>
                <w:b/>
                <w:color w:val="000000"/>
                <w:sz w:val="18"/>
                <w:szCs w:val="18"/>
              </w:rPr>
            </w:pPr>
          </w:p>
        </w:tc>
        <w:tc>
          <w:tcPr>
            <w:tcW w:w="466" w:type="pct"/>
            <w:tcBorders>
              <w:top w:val="single" w:sz="18" w:space="0" w:color="auto"/>
              <w:bottom w:val="single" w:sz="18" w:space="0" w:color="auto"/>
            </w:tcBorders>
            <w:shd w:val="clear" w:color="auto" w:fill="auto"/>
            <w:noWrap/>
            <w:hideMark/>
          </w:tcPr>
          <w:p w:rsidR="00E02B75" w:rsidRDefault="00B54EFC" w:rsidP="000C4162">
            <w:pPr>
              <w:spacing w:after="0" w:line="240" w:lineRule="auto"/>
              <w:rPr>
                <w:b/>
                <w:sz w:val="18"/>
                <w:szCs w:val="18"/>
              </w:rPr>
            </w:pPr>
            <w:r>
              <w:rPr>
                <w:b/>
                <w:sz w:val="18"/>
                <w:szCs w:val="18"/>
              </w:rPr>
              <w:t xml:space="preserve"> </w:t>
            </w:r>
            <w:r w:rsidR="000F317E" w:rsidRPr="000F317E">
              <w:rPr>
                <w:sz w:val="18"/>
                <w:szCs w:val="18"/>
              </w:rPr>
              <w:t>Implement genotyping of all hatchery spawners so PBT can used to identify parr, smolts, and adults</w:t>
            </w:r>
          </w:p>
        </w:tc>
      </w:tr>
      <w:tr w:rsidR="009952F1" w:rsidRPr="00A17E6D" w:rsidTr="00E90213">
        <w:trPr>
          <w:trHeight w:val="1785"/>
        </w:trPr>
        <w:tc>
          <w:tcPr>
            <w:tcW w:w="494" w:type="pct"/>
            <w:tcBorders>
              <w:top w:val="single" w:sz="18" w:space="0" w:color="auto"/>
              <w:bottom w:val="single" w:sz="18" w:space="0" w:color="auto"/>
            </w:tcBorders>
            <w:shd w:val="clear" w:color="auto" w:fill="auto"/>
            <w:noWrap/>
            <w:hideMark/>
          </w:tcPr>
          <w:p w:rsidR="009952F1" w:rsidRDefault="009952F1" w:rsidP="00947FD1">
            <w:pPr>
              <w:spacing w:after="0"/>
              <w:rPr>
                <w:b/>
                <w:bCs/>
              </w:rPr>
            </w:pPr>
            <w:r>
              <w:rPr>
                <w:b/>
                <w:bCs/>
              </w:rPr>
              <w:lastRenderedPageBreak/>
              <w:t xml:space="preserve">SF </w:t>
            </w:r>
            <w:r w:rsidRPr="00A17E6D">
              <w:rPr>
                <w:b/>
                <w:bCs/>
              </w:rPr>
              <w:t>Clearwater Rive</w:t>
            </w:r>
            <w:r>
              <w:rPr>
                <w:b/>
                <w:bCs/>
              </w:rPr>
              <w:t>r</w:t>
            </w:r>
          </w:p>
          <w:p w:rsidR="009952F1" w:rsidRPr="00A17E6D" w:rsidRDefault="009952F1" w:rsidP="00947FD1">
            <w:pPr>
              <w:spacing w:after="0"/>
              <w:rPr>
                <w:b/>
                <w:bCs/>
              </w:rPr>
            </w:pPr>
            <w:r>
              <w:rPr>
                <w:b/>
                <w:bCs/>
              </w:rPr>
              <w:t>B Run</w:t>
            </w:r>
          </w:p>
        </w:tc>
        <w:tc>
          <w:tcPr>
            <w:tcW w:w="374" w:type="pct"/>
            <w:tcBorders>
              <w:top w:val="single" w:sz="18" w:space="0" w:color="auto"/>
              <w:bottom w:val="single" w:sz="18" w:space="0" w:color="auto"/>
            </w:tcBorders>
            <w:shd w:val="clear" w:color="auto" w:fill="auto"/>
            <w:hideMark/>
          </w:tcPr>
          <w:p w:rsidR="009952F1" w:rsidRPr="00A17E6D" w:rsidRDefault="009952F1" w:rsidP="003C3BBA">
            <w:pPr>
              <w:spacing w:after="0"/>
              <w:rPr>
                <w:b/>
                <w:bCs/>
                <w:sz w:val="18"/>
                <w:szCs w:val="18"/>
                <w:u w:val="single"/>
              </w:rPr>
            </w:pPr>
            <w:r w:rsidRPr="00A17E6D">
              <w:rPr>
                <w:b/>
                <w:bCs/>
                <w:sz w:val="18"/>
                <w:szCs w:val="18"/>
                <w:u w:val="single"/>
              </w:rPr>
              <w:t xml:space="preserve">Adult Abundance </w:t>
            </w:r>
          </w:p>
        </w:tc>
        <w:tc>
          <w:tcPr>
            <w:tcW w:w="467" w:type="pct"/>
            <w:tcBorders>
              <w:top w:val="single" w:sz="18" w:space="0" w:color="auto"/>
              <w:bottom w:val="single" w:sz="18" w:space="0" w:color="auto"/>
            </w:tcBorders>
            <w:shd w:val="clear" w:color="auto" w:fill="auto"/>
            <w:hideMark/>
          </w:tcPr>
          <w:p w:rsidR="009952F1" w:rsidRPr="00A17E6D" w:rsidRDefault="009952F1" w:rsidP="003C3BBA">
            <w:pPr>
              <w:spacing w:after="0"/>
              <w:rPr>
                <w:sz w:val="18"/>
                <w:szCs w:val="18"/>
              </w:rPr>
            </w:pPr>
            <w:r w:rsidRPr="00A17E6D">
              <w:rPr>
                <w:sz w:val="18"/>
                <w:szCs w:val="18"/>
              </w:rPr>
              <w:t xml:space="preserve">Annual population-level estimates with a CV value on average of 15% or less.  </w:t>
            </w:r>
          </w:p>
          <w:p w:rsidR="009952F1" w:rsidRPr="00A17E6D" w:rsidRDefault="009952F1" w:rsidP="003C3BBA">
            <w:pPr>
              <w:spacing w:after="0"/>
              <w:rPr>
                <w:sz w:val="18"/>
                <w:szCs w:val="18"/>
              </w:rPr>
            </w:pPr>
          </w:p>
          <w:p w:rsidR="009952F1" w:rsidRPr="00A17E6D" w:rsidRDefault="009952F1" w:rsidP="003C3BBA">
            <w:pPr>
              <w:spacing w:after="0"/>
              <w:rPr>
                <w:sz w:val="18"/>
                <w:szCs w:val="18"/>
              </w:rPr>
            </w:pPr>
            <w:r w:rsidRPr="00A17E6D">
              <w:rPr>
                <w:sz w:val="18"/>
                <w:szCs w:val="18"/>
              </w:rPr>
              <w:t>Power analysis calculated for data?</w:t>
            </w:r>
          </w:p>
        </w:tc>
        <w:tc>
          <w:tcPr>
            <w:tcW w:w="419" w:type="pct"/>
            <w:tcBorders>
              <w:top w:val="single" w:sz="18" w:space="0" w:color="auto"/>
              <w:bottom w:val="single" w:sz="18" w:space="0" w:color="auto"/>
            </w:tcBorders>
            <w:shd w:val="clear" w:color="auto" w:fill="auto"/>
            <w:hideMark/>
          </w:tcPr>
          <w:p w:rsidR="009952F1" w:rsidRPr="00A17E6D" w:rsidRDefault="009952F1" w:rsidP="003C3BBA">
            <w:pPr>
              <w:spacing w:after="0"/>
              <w:rPr>
                <w:b/>
                <w:bCs/>
                <w:sz w:val="18"/>
                <w:szCs w:val="18"/>
                <w:u w:val="single"/>
              </w:rPr>
            </w:pPr>
            <w:r w:rsidRPr="00A17E6D">
              <w:rPr>
                <w:b/>
                <w:bCs/>
                <w:sz w:val="18"/>
                <w:szCs w:val="18"/>
                <w:u w:val="single"/>
              </w:rPr>
              <w:t>Natural-origin Spawner Abundance</w:t>
            </w:r>
          </w:p>
        </w:tc>
        <w:tc>
          <w:tcPr>
            <w:tcW w:w="822" w:type="pct"/>
            <w:tcBorders>
              <w:top w:val="single" w:sz="18" w:space="0" w:color="auto"/>
              <w:bottom w:val="single" w:sz="18" w:space="0" w:color="auto"/>
            </w:tcBorders>
            <w:shd w:val="clear" w:color="auto" w:fill="auto"/>
            <w:hideMark/>
          </w:tcPr>
          <w:p w:rsidR="00105648" w:rsidRPr="00105648" w:rsidRDefault="00105648" w:rsidP="00811F3B">
            <w:pPr>
              <w:numPr>
                <w:ilvl w:val="0"/>
                <w:numId w:val="1"/>
              </w:numPr>
              <w:spacing w:after="0"/>
              <w:rPr>
                <w:sz w:val="18"/>
                <w:szCs w:val="18"/>
              </w:rPr>
            </w:pPr>
            <w:r>
              <w:rPr>
                <w:sz w:val="18"/>
                <w:szCs w:val="18"/>
              </w:rPr>
              <w:t>Hatchery fish released for supplementation and harvest augmentation.</w:t>
            </w:r>
          </w:p>
          <w:p w:rsidR="009952F1" w:rsidRDefault="00420D55" w:rsidP="00811F3B">
            <w:pPr>
              <w:numPr>
                <w:ilvl w:val="0"/>
                <w:numId w:val="1"/>
              </w:numPr>
              <w:spacing w:after="0"/>
              <w:rPr>
                <w:sz w:val="18"/>
                <w:szCs w:val="18"/>
              </w:rPr>
            </w:pPr>
            <w:r>
              <w:rPr>
                <w:bCs/>
                <w:sz w:val="18"/>
                <w:szCs w:val="18"/>
              </w:rPr>
              <w:t xml:space="preserve">Two </w:t>
            </w:r>
            <w:r w:rsidR="009952F1">
              <w:rPr>
                <w:bCs/>
                <w:sz w:val="18"/>
                <w:szCs w:val="18"/>
              </w:rPr>
              <w:t>hatchery</w:t>
            </w:r>
            <w:r w:rsidR="009952F1" w:rsidRPr="00811F3B">
              <w:rPr>
                <w:bCs/>
                <w:sz w:val="18"/>
                <w:szCs w:val="18"/>
              </w:rPr>
              <w:t xml:space="preserve"> weirs operated by IDFG count st</w:t>
            </w:r>
            <w:r w:rsidR="009952F1" w:rsidRPr="00811F3B">
              <w:rPr>
                <w:sz w:val="18"/>
                <w:szCs w:val="18"/>
              </w:rPr>
              <w:t>e</w:t>
            </w:r>
            <w:r w:rsidR="009952F1" w:rsidRPr="00A17E6D">
              <w:rPr>
                <w:sz w:val="18"/>
                <w:szCs w:val="18"/>
              </w:rPr>
              <w:t>elhead us</w:t>
            </w:r>
            <w:r w:rsidR="009952F1">
              <w:rPr>
                <w:sz w:val="18"/>
                <w:szCs w:val="18"/>
              </w:rPr>
              <w:t>ing</w:t>
            </w:r>
            <w:r w:rsidR="009952F1" w:rsidRPr="00A17E6D">
              <w:rPr>
                <w:sz w:val="18"/>
                <w:szCs w:val="18"/>
              </w:rPr>
              <w:t xml:space="preserve"> mark recapture</w:t>
            </w:r>
            <w:r w:rsidR="009952F1">
              <w:rPr>
                <w:sz w:val="18"/>
                <w:szCs w:val="18"/>
              </w:rPr>
              <w:t xml:space="preserve"> in Crooked and Red R</w:t>
            </w:r>
            <w:r w:rsidR="00105648">
              <w:rPr>
                <w:sz w:val="18"/>
                <w:szCs w:val="18"/>
              </w:rPr>
              <w:t xml:space="preserve">iver. </w:t>
            </w:r>
          </w:p>
          <w:p w:rsidR="00AF2786" w:rsidRPr="00F30447" w:rsidRDefault="004A6447" w:rsidP="00811F3B">
            <w:pPr>
              <w:numPr>
                <w:ilvl w:val="0"/>
                <w:numId w:val="1"/>
              </w:numPr>
              <w:spacing w:after="0"/>
              <w:rPr>
                <w:b/>
                <w:sz w:val="18"/>
                <w:szCs w:val="18"/>
              </w:rPr>
            </w:pPr>
            <w:r w:rsidRPr="00F5503E">
              <w:rPr>
                <w:sz w:val="18"/>
                <w:szCs w:val="18"/>
              </w:rPr>
              <w:t xml:space="preserve">Natural-origin Snake River Steelhead MPG </w:t>
            </w:r>
            <w:r>
              <w:rPr>
                <w:sz w:val="18"/>
                <w:szCs w:val="18"/>
              </w:rPr>
              <w:t>and population a</w:t>
            </w:r>
            <w:r w:rsidRPr="00F5503E">
              <w:rPr>
                <w:sz w:val="18"/>
                <w:szCs w:val="18"/>
              </w:rPr>
              <w:t xml:space="preserve">bundance via Genetic Stock </w:t>
            </w:r>
            <w:r>
              <w:rPr>
                <w:sz w:val="18"/>
                <w:szCs w:val="18"/>
              </w:rPr>
              <w:t>Identification</w:t>
            </w:r>
            <w:r w:rsidRPr="00F5503E">
              <w:rPr>
                <w:sz w:val="18"/>
                <w:szCs w:val="18"/>
              </w:rPr>
              <w:t xml:space="preserve"> (GSI) at Lower Granite Dam</w:t>
            </w:r>
            <w:r>
              <w:rPr>
                <w:sz w:val="18"/>
                <w:szCs w:val="18"/>
              </w:rPr>
              <w:t xml:space="preserve"> began in 2008 </w:t>
            </w:r>
            <w:r w:rsidRPr="00F30447">
              <w:rPr>
                <w:b/>
                <w:sz w:val="18"/>
                <w:szCs w:val="18"/>
              </w:rPr>
              <w:t>$150K/yr (ISMES)</w:t>
            </w:r>
          </w:p>
          <w:p w:rsidR="000A5A46" w:rsidRDefault="000A5A46" w:rsidP="001976AA">
            <w:pPr>
              <w:spacing w:after="0"/>
              <w:ind w:left="360"/>
              <w:rPr>
                <w:sz w:val="18"/>
                <w:szCs w:val="18"/>
              </w:rPr>
            </w:pPr>
          </w:p>
        </w:tc>
        <w:tc>
          <w:tcPr>
            <w:tcW w:w="858" w:type="pct"/>
            <w:tcBorders>
              <w:top w:val="single" w:sz="18" w:space="0" w:color="auto"/>
              <w:bottom w:val="single" w:sz="18" w:space="0" w:color="auto"/>
            </w:tcBorders>
            <w:shd w:val="clear" w:color="auto" w:fill="FFFFFF"/>
            <w:noWrap/>
            <w:hideMark/>
          </w:tcPr>
          <w:p w:rsidR="000A5A46" w:rsidRPr="00F533CC" w:rsidRDefault="00F533CC" w:rsidP="00B9012B">
            <w:pPr>
              <w:pStyle w:val="ListBullet"/>
              <w:rPr>
                <w:i/>
              </w:rPr>
            </w:pPr>
            <w:r>
              <w:t>Do not e</w:t>
            </w:r>
            <w:r w:rsidR="009952F1">
              <w:t>valuate mark-recapture at hatchery weirs</w:t>
            </w:r>
            <w:r>
              <w:t xml:space="preserve">.  Do not collect </w:t>
            </w:r>
            <w:proofErr w:type="spellStart"/>
            <w:r>
              <w:t>kelts</w:t>
            </w:r>
            <w:proofErr w:type="spellEnd"/>
            <w:r w:rsidR="00105648">
              <w:t xml:space="preserve">. </w:t>
            </w:r>
            <w:r>
              <w:t>Weirs designed for Chinook</w:t>
            </w:r>
            <w:r w:rsidR="00105648">
              <w:t xml:space="preserve"> and not efficient at high flows</w:t>
            </w:r>
          </w:p>
          <w:p w:rsidR="00F533CC" w:rsidRPr="000F317E" w:rsidRDefault="00F533CC" w:rsidP="00B9012B">
            <w:pPr>
              <w:pStyle w:val="ListBullet"/>
              <w:rPr>
                <w:i/>
              </w:rPr>
            </w:pPr>
            <w:r>
              <w:t xml:space="preserve">Both weirs upstream and only </w:t>
            </w:r>
            <w:r w:rsidR="00105648">
              <w:t xml:space="preserve">intercept a </w:t>
            </w:r>
            <w:r>
              <w:t>small portion of population</w:t>
            </w:r>
          </w:p>
          <w:p w:rsidR="000F317E" w:rsidRPr="00FA67A6" w:rsidRDefault="000F317E" w:rsidP="00B9012B">
            <w:pPr>
              <w:pStyle w:val="ListBullet"/>
            </w:pPr>
            <w:r>
              <w:t>Accuracy of GSI to identify this population needs to be determined.</w:t>
            </w:r>
          </w:p>
          <w:p w:rsidR="000F317E" w:rsidRDefault="001F78FA" w:rsidP="00B9012B">
            <w:pPr>
              <w:pStyle w:val="ListBullet"/>
            </w:pPr>
            <w:r>
              <w:t>No CV estimates made</w:t>
            </w:r>
          </w:p>
        </w:tc>
        <w:tc>
          <w:tcPr>
            <w:tcW w:w="840" w:type="pct"/>
            <w:tcBorders>
              <w:top w:val="single" w:sz="18" w:space="0" w:color="auto"/>
              <w:bottom w:val="single" w:sz="18" w:space="0" w:color="auto"/>
            </w:tcBorders>
            <w:shd w:val="clear" w:color="auto" w:fill="auto"/>
            <w:noWrap/>
            <w:hideMark/>
          </w:tcPr>
          <w:p w:rsidR="009952F1" w:rsidRPr="00580705" w:rsidRDefault="009952F1" w:rsidP="00B9012B">
            <w:pPr>
              <w:pStyle w:val="ListBullet"/>
            </w:pPr>
            <w:r w:rsidRPr="00580705">
              <w:t xml:space="preserve">Snake River steelhead annual run-reconstruction of hatchery returns, harvest, and escapement to known and unknown population areas </w:t>
            </w:r>
          </w:p>
          <w:p w:rsidR="009952F1" w:rsidRDefault="001F4D5B" w:rsidP="00B9012B">
            <w:pPr>
              <w:pStyle w:val="ListBullet"/>
            </w:pPr>
            <w:r>
              <w:t>Integrate wild steelhead monitoring at Red and Crooked Rivers with state-wide monitoring program.</w:t>
            </w:r>
          </w:p>
          <w:p w:rsidR="00C700B5" w:rsidRPr="00580705" w:rsidRDefault="00C700B5" w:rsidP="00B9012B">
            <w:pPr>
              <w:pStyle w:val="ListBullet"/>
            </w:pPr>
            <w:r w:rsidRPr="00580705">
              <w:t xml:space="preserve">Investigate Genetic Parentage Analysis Techniques to Estimate Spawner Abundance in ESA-listed Steelhead Populations </w:t>
            </w:r>
            <w:r w:rsidRPr="001976AA">
              <w:rPr>
                <w:b/>
              </w:rPr>
              <w:t>(200732300)</w:t>
            </w:r>
          </w:p>
        </w:tc>
        <w:tc>
          <w:tcPr>
            <w:tcW w:w="259" w:type="pct"/>
            <w:tcBorders>
              <w:top w:val="single" w:sz="18" w:space="0" w:color="auto"/>
              <w:bottom w:val="single" w:sz="18" w:space="0" w:color="auto"/>
            </w:tcBorders>
          </w:tcPr>
          <w:p w:rsidR="009952F1" w:rsidRPr="00A17E6D" w:rsidRDefault="009952F1" w:rsidP="00947FD1">
            <w:pPr>
              <w:spacing w:after="0" w:line="240" w:lineRule="auto"/>
              <w:rPr>
                <w:b/>
                <w:color w:val="000000"/>
                <w:sz w:val="18"/>
                <w:szCs w:val="18"/>
              </w:rPr>
            </w:pPr>
            <w:r>
              <w:rPr>
                <w:b/>
                <w:color w:val="000000"/>
                <w:sz w:val="18"/>
                <w:szCs w:val="18"/>
              </w:rPr>
              <w:t>RPA 50.5</w:t>
            </w:r>
          </w:p>
        </w:tc>
        <w:tc>
          <w:tcPr>
            <w:tcW w:w="466" w:type="pct"/>
            <w:tcBorders>
              <w:top w:val="single" w:sz="18" w:space="0" w:color="auto"/>
              <w:bottom w:val="single" w:sz="18" w:space="0" w:color="auto"/>
            </w:tcBorders>
            <w:shd w:val="clear" w:color="auto" w:fill="auto"/>
            <w:noWrap/>
            <w:hideMark/>
          </w:tcPr>
          <w:p w:rsidR="00A5095A" w:rsidRPr="001976AA" w:rsidRDefault="00742824" w:rsidP="009952F1">
            <w:pPr>
              <w:pStyle w:val="ListParagraph"/>
              <w:numPr>
                <w:ilvl w:val="0"/>
                <w:numId w:val="32"/>
              </w:numPr>
              <w:spacing w:after="0"/>
              <w:rPr>
                <w:rFonts w:eastAsia="Times New Roman" w:cs="Arial"/>
                <w:bCs/>
                <w:sz w:val="18"/>
                <w:szCs w:val="18"/>
              </w:rPr>
            </w:pPr>
            <w:r w:rsidRPr="001976AA">
              <w:rPr>
                <w:rFonts w:eastAsia="Times New Roman" w:cs="Arial"/>
                <w:bCs/>
                <w:sz w:val="18"/>
                <w:szCs w:val="18"/>
              </w:rPr>
              <w:t xml:space="preserve">IDFG </w:t>
            </w:r>
            <w:proofErr w:type="spellStart"/>
            <w:r w:rsidRPr="001976AA">
              <w:rPr>
                <w:rFonts w:eastAsia="Times New Roman" w:cs="Arial"/>
                <w:bCs/>
                <w:sz w:val="18"/>
                <w:szCs w:val="18"/>
              </w:rPr>
              <w:t>BiOp</w:t>
            </w:r>
            <w:proofErr w:type="spellEnd"/>
            <w:r w:rsidRPr="001976AA">
              <w:rPr>
                <w:rFonts w:eastAsia="Times New Roman" w:cs="Arial"/>
                <w:bCs/>
                <w:sz w:val="18"/>
                <w:szCs w:val="18"/>
              </w:rPr>
              <w:t xml:space="preserve"> Accord proposes to increase B Run monitoring in Clearwater and Salmon River drainages. To meet RPA 50.5.  BPA contract </w:t>
            </w:r>
            <w:r w:rsidRPr="001976AA">
              <w:rPr>
                <w:rFonts w:eastAsia="Times New Roman" w:cs="Arial"/>
                <w:b/>
                <w:bCs/>
                <w:sz w:val="18"/>
                <w:szCs w:val="18"/>
              </w:rPr>
              <w:t xml:space="preserve">199005500 $150k/yr </w:t>
            </w:r>
          </w:p>
          <w:p w:rsidR="00A5095A" w:rsidRPr="00580705" w:rsidRDefault="00A5095A" w:rsidP="00B9012B">
            <w:pPr>
              <w:pStyle w:val="ListBullet"/>
            </w:pPr>
            <w:r w:rsidRPr="00580705">
              <w:t xml:space="preserve">Snake River steelhead annual run-reconstruction of hatchery returns, harvest, and escapement to known and unknown population </w:t>
            </w:r>
            <w:r w:rsidRPr="00580705">
              <w:lastRenderedPageBreak/>
              <w:t xml:space="preserve">areas </w:t>
            </w:r>
            <w:r>
              <w:t>(new)</w:t>
            </w:r>
          </w:p>
          <w:p w:rsidR="00A5095A" w:rsidRPr="00AE6DA4" w:rsidRDefault="00A5095A" w:rsidP="009952F1">
            <w:pPr>
              <w:spacing w:after="0"/>
              <w:rPr>
                <w:sz w:val="18"/>
                <w:szCs w:val="18"/>
              </w:rPr>
            </w:pPr>
          </w:p>
        </w:tc>
      </w:tr>
      <w:tr w:rsidR="004F2EAB" w:rsidRPr="00A17E6D" w:rsidTr="00E90213">
        <w:trPr>
          <w:trHeight w:val="1142"/>
        </w:trPr>
        <w:tc>
          <w:tcPr>
            <w:tcW w:w="494" w:type="pct"/>
            <w:tcBorders>
              <w:top w:val="single" w:sz="18" w:space="0" w:color="auto"/>
            </w:tcBorders>
            <w:shd w:val="clear" w:color="auto" w:fill="auto"/>
            <w:noWrap/>
            <w:hideMark/>
          </w:tcPr>
          <w:p w:rsidR="004F2EAB" w:rsidRDefault="004F2EAB" w:rsidP="00CF7044">
            <w:pPr>
              <w:spacing w:after="0"/>
              <w:rPr>
                <w:b/>
                <w:bCs/>
              </w:rPr>
            </w:pPr>
            <w:r>
              <w:rPr>
                <w:b/>
                <w:bCs/>
              </w:rPr>
              <w:lastRenderedPageBreak/>
              <w:t xml:space="preserve">SF </w:t>
            </w:r>
            <w:r w:rsidRPr="00A17E6D">
              <w:rPr>
                <w:b/>
                <w:bCs/>
              </w:rPr>
              <w:t>Clearwater Rive</w:t>
            </w:r>
            <w:r>
              <w:rPr>
                <w:b/>
                <w:bCs/>
              </w:rPr>
              <w:t>r</w:t>
            </w:r>
          </w:p>
          <w:p w:rsidR="004F2EAB" w:rsidRPr="00A17E6D" w:rsidRDefault="004F2EAB" w:rsidP="00CF7044">
            <w:pPr>
              <w:spacing w:after="0"/>
              <w:rPr>
                <w:b/>
                <w:bCs/>
              </w:rPr>
            </w:pPr>
            <w:r>
              <w:rPr>
                <w:b/>
                <w:bCs/>
              </w:rPr>
              <w:t>B Run</w:t>
            </w:r>
          </w:p>
        </w:tc>
        <w:tc>
          <w:tcPr>
            <w:tcW w:w="374" w:type="pct"/>
            <w:tcBorders>
              <w:top w:val="single" w:sz="18" w:space="0" w:color="auto"/>
            </w:tcBorders>
            <w:shd w:val="clear" w:color="auto" w:fill="auto"/>
            <w:hideMark/>
          </w:tcPr>
          <w:p w:rsidR="004F2EAB" w:rsidRPr="00A17E6D" w:rsidRDefault="004F2EAB" w:rsidP="003C3BBA">
            <w:pPr>
              <w:spacing w:after="0"/>
              <w:rPr>
                <w:b/>
                <w:bCs/>
                <w:sz w:val="18"/>
                <w:szCs w:val="18"/>
                <w:u w:val="single"/>
              </w:rPr>
            </w:pPr>
            <w:r w:rsidRPr="00A17E6D">
              <w:rPr>
                <w:b/>
                <w:bCs/>
                <w:sz w:val="18"/>
                <w:szCs w:val="18"/>
                <w:u w:val="single"/>
              </w:rPr>
              <w:t>Adult Productivity</w:t>
            </w:r>
          </w:p>
        </w:tc>
        <w:tc>
          <w:tcPr>
            <w:tcW w:w="467" w:type="pct"/>
            <w:tcBorders>
              <w:top w:val="single" w:sz="18" w:space="0" w:color="auto"/>
            </w:tcBorders>
            <w:shd w:val="clear" w:color="auto" w:fill="auto"/>
            <w:hideMark/>
          </w:tcPr>
          <w:p w:rsidR="004F2EAB" w:rsidRPr="00A17E6D" w:rsidRDefault="004F2EAB" w:rsidP="00927CD2">
            <w:pPr>
              <w:spacing w:after="0" w:line="240" w:lineRule="auto"/>
              <w:rPr>
                <w:rFonts w:eastAsia="Times New Roman"/>
                <w:color w:val="000000"/>
                <w:sz w:val="18"/>
                <w:szCs w:val="18"/>
                <w:vertAlign w:val="superscript"/>
              </w:rPr>
            </w:pPr>
            <w:r w:rsidRPr="00A17E6D">
              <w:rPr>
                <w:rFonts w:eastAsia="Times New Roman"/>
                <w:color w:val="000000"/>
                <w:sz w:val="18"/>
                <w:szCs w:val="18"/>
              </w:rPr>
              <w:t>Adult/Adult ratio with low σ</w:t>
            </w:r>
            <w:r w:rsidRPr="00A17E6D">
              <w:rPr>
                <w:rFonts w:eastAsia="Times New Roman"/>
                <w:color w:val="000000"/>
                <w:sz w:val="18"/>
                <w:szCs w:val="18"/>
                <w:vertAlign w:val="superscript"/>
              </w:rPr>
              <w:t>2</w:t>
            </w:r>
          </w:p>
        </w:tc>
        <w:tc>
          <w:tcPr>
            <w:tcW w:w="419" w:type="pct"/>
            <w:tcBorders>
              <w:top w:val="single" w:sz="18" w:space="0" w:color="auto"/>
            </w:tcBorders>
            <w:shd w:val="clear" w:color="auto" w:fill="auto"/>
            <w:hideMark/>
          </w:tcPr>
          <w:p w:rsidR="004F2EAB" w:rsidRPr="00A17E6D" w:rsidRDefault="004F2EAB" w:rsidP="003C3BBA">
            <w:pPr>
              <w:numPr>
                <w:ilvl w:val="0"/>
                <w:numId w:val="2"/>
              </w:numPr>
              <w:spacing w:after="0"/>
              <w:rPr>
                <w:b/>
                <w:bCs/>
                <w:sz w:val="18"/>
                <w:szCs w:val="18"/>
                <w:u w:val="single"/>
              </w:rPr>
            </w:pPr>
            <w:r w:rsidRPr="00A17E6D">
              <w:rPr>
                <w:b/>
                <w:bCs/>
                <w:sz w:val="18"/>
                <w:szCs w:val="18"/>
                <w:u w:val="single"/>
              </w:rPr>
              <w:t>Sex ratio</w:t>
            </w:r>
          </w:p>
          <w:p w:rsidR="004F2EAB" w:rsidRPr="00A17E6D" w:rsidRDefault="004F2EAB" w:rsidP="003C3BBA">
            <w:pPr>
              <w:numPr>
                <w:ilvl w:val="0"/>
                <w:numId w:val="2"/>
              </w:numPr>
              <w:spacing w:after="0"/>
              <w:rPr>
                <w:b/>
                <w:bCs/>
                <w:sz w:val="18"/>
                <w:szCs w:val="18"/>
                <w:u w:val="single"/>
              </w:rPr>
            </w:pPr>
            <w:r w:rsidRPr="00A17E6D">
              <w:rPr>
                <w:b/>
                <w:bCs/>
                <w:sz w:val="18"/>
                <w:szCs w:val="18"/>
                <w:u w:val="single"/>
              </w:rPr>
              <w:t>Hatchery %</w:t>
            </w:r>
          </w:p>
          <w:p w:rsidR="004F2EAB" w:rsidRPr="00A17E6D" w:rsidRDefault="004F2EAB" w:rsidP="003C3BBA">
            <w:pPr>
              <w:numPr>
                <w:ilvl w:val="0"/>
                <w:numId w:val="2"/>
              </w:numPr>
              <w:spacing w:after="0"/>
              <w:rPr>
                <w:b/>
                <w:bCs/>
                <w:sz w:val="18"/>
                <w:szCs w:val="18"/>
                <w:u w:val="single"/>
              </w:rPr>
            </w:pPr>
            <w:r w:rsidRPr="00A17E6D">
              <w:rPr>
                <w:b/>
                <w:bCs/>
                <w:sz w:val="18"/>
                <w:szCs w:val="18"/>
                <w:u w:val="single"/>
              </w:rPr>
              <w:t>Cohorts</w:t>
            </w:r>
          </w:p>
          <w:p w:rsidR="004F2EAB" w:rsidRPr="00A17E6D" w:rsidRDefault="004F2EAB" w:rsidP="003C3BBA">
            <w:pPr>
              <w:numPr>
                <w:ilvl w:val="0"/>
                <w:numId w:val="2"/>
              </w:numPr>
              <w:spacing w:after="0"/>
              <w:rPr>
                <w:b/>
                <w:bCs/>
                <w:sz w:val="18"/>
                <w:szCs w:val="18"/>
                <w:u w:val="single"/>
              </w:rPr>
            </w:pPr>
            <w:r w:rsidRPr="00A17E6D">
              <w:rPr>
                <w:b/>
                <w:bCs/>
                <w:sz w:val="18"/>
                <w:szCs w:val="18"/>
                <w:u w:val="single"/>
              </w:rPr>
              <w:t>Harvest</w:t>
            </w:r>
          </w:p>
        </w:tc>
        <w:tc>
          <w:tcPr>
            <w:tcW w:w="822" w:type="pct"/>
            <w:tcBorders>
              <w:top w:val="single" w:sz="18" w:space="0" w:color="auto"/>
            </w:tcBorders>
            <w:shd w:val="clear" w:color="auto" w:fill="auto"/>
            <w:hideMark/>
          </w:tcPr>
          <w:p w:rsidR="009A4BC7" w:rsidRPr="009A4BC7" w:rsidRDefault="003C2E65">
            <w:pPr>
              <w:numPr>
                <w:ilvl w:val="0"/>
                <w:numId w:val="1"/>
              </w:numPr>
              <w:spacing w:after="0"/>
            </w:pPr>
            <w:r w:rsidRPr="003C2E65">
              <w:rPr>
                <w:bCs/>
                <w:sz w:val="18"/>
                <w:szCs w:val="18"/>
              </w:rPr>
              <w:t xml:space="preserve">Age structure information, sex ratios, hatchery percentage estimated at weirs </w:t>
            </w:r>
          </w:p>
          <w:p w:rsidR="004F2EAB" w:rsidRPr="00386F79" w:rsidRDefault="004F2EAB" w:rsidP="00D63C17">
            <w:pPr>
              <w:numPr>
                <w:ilvl w:val="0"/>
                <w:numId w:val="1"/>
              </w:numPr>
              <w:spacing w:after="0"/>
              <w:rPr>
                <w:sz w:val="18"/>
                <w:szCs w:val="18"/>
              </w:rPr>
            </w:pPr>
            <w:r w:rsidRPr="00A17E6D">
              <w:rPr>
                <w:bCs/>
                <w:sz w:val="18"/>
                <w:szCs w:val="18"/>
              </w:rPr>
              <w:t>PIT-tags scanned at weirs however, sample size is too small for precise estimates</w:t>
            </w:r>
            <w:r w:rsidR="00F533CC">
              <w:rPr>
                <w:bCs/>
                <w:sz w:val="18"/>
                <w:szCs w:val="18"/>
              </w:rPr>
              <w:t xml:space="preserve"> of adult productivity</w:t>
            </w:r>
          </w:p>
          <w:p w:rsidR="004F2EAB" w:rsidRDefault="004F2EAB" w:rsidP="00D63C17">
            <w:pPr>
              <w:numPr>
                <w:ilvl w:val="0"/>
                <w:numId w:val="26"/>
              </w:numPr>
              <w:spacing w:after="0"/>
              <w:rPr>
                <w:sz w:val="18"/>
                <w:szCs w:val="18"/>
              </w:rPr>
            </w:pPr>
            <w:r w:rsidRPr="00386F79">
              <w:rPr>
                <w:sz w:val="18"/>
                <w:szCs w:val="18"/>
              </w:rPr>
              <w:t xml:space="preserve">IDFG Accord provides $150,000/yr to do GSI assessments (combined with age and sex comp.)  </w:t>
            </w:r>
            <w:proofErr w:type="gramStart"/>
            <w:r w:rsidRPr="00386F79">
              <w:rPr>
                <w:sz w:val="18"/>
                <w:szCs w:val="18"/>
              </w:rPr>
              <w:t>in</w:t>
            </w:r>
            <w:proofErr w:type="gramEnd"/>
            <w:r w:rsidRPr="00386F79">
              <w:rPr>
                <w:sz w:val="18"/>
                <w:szCs w:val="18"/>
              </w:rPr>
              <w:t xml:space="preserve"> Clearwater and Salmon River. </w:t>
            </w:r>
          </w:p>
          <w:p w:rsidR="004D1081" w:rsidRPr="001976AA" w:rsidRDefault="004D1081" w:rsidP="001976AA">
            <w:pPr>
              <w:numPr>
                <w:ilvl w:val="0"/>
                <w:numId w:val="5"/>
              </w:numPr>
              <w:spacing w:after="0"/>
              <w:rPr>
                <w:sz w:val="18"/>
                <w:szCs w:val="18"/>
              </w:rPr>
            </w:pPr>
            <w:r>
              <w:rPr>
                <w:sz w:val="18"/>
                <w:szCs w:val="18"/>
              </w:rPr>
              <w:t>IDFG phone survey estimates sport harvest in recreational fisheries.</w:t>
            </w:r>
          </w:p>
          <w:p w:rsidR="00105648" w:rsidRPr="004D1081" w:rsidRDefault="00105648" w:rsidP="00D63C17">
            <w:pPr>
              <w:numPr>
                <w:ilvl w:val="0"/>
                <w:numId w:val="5"/>
              </w:numPr>
              <w:spacing w:after="0"/>
              <w:rPr>
                <w:sz w:val="18"/>
                <w:szCs w:val="18"/>
              </w:rPr>
            </w:pPr>
            <w:r w:rsidRPr="004D1081">
              <w:rPr>
                <w:bCs/>
                <w:sz w:val="18"/>
                <w:szCs w:val="18"/>
              </w:rPr>
              <w:t xml:space="preserve">Sport fishing for adult steelhead within population boundaries is permitted in </w:t>
            </w:r>
            <w:proofErr w:type="spellStart"/>
            <w:r w:rsidRPr="004D1081">
              <w:rPr>
                <w:bCs/>
                <w:sz w:val="18"/>
                <w:szCs w:val="18"/>
              </w:rPr>
              <w:t>mainstem</w:t>
            </w:r>
            <w:proofErr w:type="spellEnd"/>
            <w:r w:rsidRPr="004D1081">
              <w:rPr>
                <w:bCs/>
                <w:sz w:val="18"/>
                <w:szCs w:val="18"/>
              </w:rPr>
              <w:t xml:space="preserve"> SF Clearwater River only.</w:t>
            </w:r>
          </w:p>
          <w:p w:rsidR="004F2EAB" w:rsidRPr="002D5309" w:rsidRDefault="004F2EAB" w:rsidP="00D63C17">
            <w:pPr>
              <w:numPr>
                <w:ilvl w:val="0"/>
                <w:numId w:val="5"/>
              </w:numPr>
              <w:spacing w:after="0"/>
              <w:rPr>
                <w:sz w:val="18"/>
                <w:szCs w:val="18"/>
              </w:rPr>
            </w:pPr>
            <w:r w:rsidRPr="002D5309">
              <w:rPr>
                <w:bCs/>
                <w:sz w:val="18"/>
                <w:szCs w:val="18"/>
              </w:rPr>
              <w:t>Annual parr density monitoring</w:t>
            </w:r>
            <w:r w:rsidR="008F5D6F">
              <w:rPr>
                <w:bCs/>
                <w:sz w:val="18"/>
                <w:szCs w:val="18"/>
              </w:rPr>
              <w:t xml:space="preserve"> (surrogate for adults)</w:t>
            </w:r>
            <w:r w:rsidRPr="002D5309">
              <w:rPr>
                <w:sz w:val="18"/>
                <w:szCs w:val="18"/>
              </w:rPr>
              <w:t xml:space="preserve"> </w:t>
            </w:r>
            <w:r>
              <w:rPr>
                <w:sz w:val="18"/>
                <w:szCs w:val="18"/>
              </w:rPr>
              <w:t xml:space="preserve">conducted by IDFG within population  </w:t>
            </w:r>
            <w:r w:rsidRPr="00F30447">
              <w:rPr>
                <w:b/>
                <w:sz w:val="18"/>
                <w:szCs w:val="18"/>
              </w:rPr>
              <w:t>BPA 199107300</w:t>
            </w:r>
            <w:r w:rsidRPr="002D5309">
              <w:rPr>
                <w:sz w:val="18"/>
                <w:szCs w:val="18"/>
              </w:rPr>
              <w:t xml:space="preserve"> </w:t>
            </w:r>
          </w:p>
          <w:p w:rsidR="000A5A46" w:rsidRPr="00F30447" w:rsidRDefault="00C825B2">
            <w:pPr>
              <w:numPr>
                <w:ilvl w:val="0"/>
                <w:numId w:val="5"/>
              </w:numPr>
              <w:spacing w:after="0"/>
              <w:rPr>
                <w:b/>
                <w:sz w:val="18"/>
                <w:szCs w:val="18"/>
              </w:rPr>
            </w:pPr>
            <w:r w:rsidRPr="00F30447">
              <w:rPr>
                <w:b/>
                <w:bCs/>
                <w:sz w:val="18"/>
                <w:szCs w:val="18"/>
              </w:rPr>
              <w:lastRenderedPageBreak/>
              <w:t>ISMES (BPA 199005500 ) $784K/yr</w:t>
            </w:r>
          </w:p>
        </w:tc>
        <w:tc>
          <w:tcPr>
            <w:tcW w:w="858" w:type="pct"/>
            <w:tcBorders>
              <w:top w:val="single" w:sz="18" w:space="0" w:color="auto"/>
              <w:bottom w:val="single" w:sz="4" w:space="0" w:color="auto"/>
            </w:tcBorders>
            <w:shd w:val="clear" w:color="auto" w:fill="FFFFFF"/>
            <w:noWrap/>
            <w:hideMark/>
          </w:tcPr>
          <w:p w:rsidR="004F2EAB" w:rsidRDefault="004F2EAB" w:rsidP="004B7FE1">
            <w:pPr>
              <w:numPr>
                <w:ilvl w:val="0"/>
                <w:numId w:val="3"/>
              </w:numPr>
              <w:spacing w:after="0" w:line="240" w:lineRule="auto"/>
              <w:rPr>
                <w:sz w:val="18"/>
                <w:szCs w:val="18"/>
              </w:rPr>
            </w:pPr>
            <w:r w:rsidRPr="00A17E6D">
              <w:rPr>
                <w:sz w:val="18"/>
                <w:szCs w:val="18"/>
              </w:rPr>
              <w:lastRenderedPageBreak/>
              <w:t xml:space="preserve">Need better estimates of natural cohort </w:t>
            </w:r>
            <w:r>
              <w:rPr>
                <w:sz w:val="18"/>
                <w:szCs w:val="18"/>
              </w:rPr>
              <w:t xml:space="preserve">age and sex </w:t>
            </w:r>
            <w:r w:rsidRPr="00A17E6D">
              <w:rPr>
                <w:sz w:val="18"/>
                <w:szCs w:val="18"/>
              </w:rPr>
              <w:t>structure</w:t>
            </w:r>
          </w:p>
          <w:p w:rsidR="004F2EAB" w:rsidRPr="00A17E6D" w:rsidRDefault="004F2EAB" w:rsidP="004B7FE1">
            <w:pPr>
              <w:numPr>
                <w:ilvl w:val="0"/>
                <w:numId w:val="3"/>
              </w:numPr>
              <w:spacing w:after="0" w:line="240" w:lineRule="auto"/>
              <w:rPr>
                <w:sz w:val="18"/>
                <w:szCs w:val="18"/>
              </w:rPr>
            </w:pPr>
            <w:r>
              <w:rPr>
                <w:sz w:val="18"/>
                <w:szCs w:val="18"/>
              </w:rPr>
              <w:t>Population is heavily influenced by hatchery steelhead; hatchery fraction data are lacking.</w:t>
            </w:r>
          </w:p>
          <w:p w:rsidR="004F2EAB" w:rsidRPr="004D1081" w:rsidRDefault="004F2EAB" w:rsidP="004B7FE1">
            <w:pPr>
              <w:numPr>
                <w:ilvl w:val="0"/>
                <w:numId w:val="3"/>
              </w:numPr>
              <w:spacing w:after="0" w:line="240" w:lineRule="auto"/>
              <w:rPr>
                <w:sz w:val="18"/>
                <w:szCs w:val="18"/>
              </w:rPr>
            </w:pPr>
            <w:r>
              <w:rPr>
                <w:sz w:val="18"/>
                <w:szCs w:val="18"/>
              </w:rPr>
              <w:t>E</w:t>
            </w:r>
            <w:r w:rsidRPr="00A17E6D">
              <w:rPr>
                <w:sz w:val="18"/>
                <w:szCs w:val="18"/>
              </w:rPr>
              <w:t xml:space="preserve">stimates of natural population </w:t>
            </w:r>
            <w:r>
              <w:rPr>
                <w:sz w:val="18"/>
                <w:szCs w:val="18"/>
              </w:rPr>
              <w:t xml:space="preserve">incidental mortality from </w:t>
            </w:r>
            <w:r w:rsidR="008F55E9">
              <w:rPr>
                <w:sz w:val="18"/>
                <w:szCs w:val="18"/>
              </w:rPr>
              <w:t>recreational</w:t>
            </w:r>
            <w:r>
              <w:rPr>
                <w:sz w:val="18"/>
                <w:szCs w:val="18"/>
              </w:rPr>
              <w:t xml:space="preserve"> fisheries are imprecise</w:t>
            </w:r>
            <w:r w:rsidR="004D1081">
              <w:rPr>
                <w:sz w:val="18"/>
                <w:szCs w:val="18"/>
              </w:rPr>
              <w:t xml:space="preserve">.  </w:t>
            </w:r>
            <w:r w:rsidRPr="004D1081">
              <w:rPr>
                <w:sz w:val="18"/>
                <w:szCs w:val="18"/>
              </w:rPr>
              <w:t xml:space="preserve">Estimating adult steelhead </w:t>
            </w:r>
            <w:r w:rsidR="00DF0434" w:rsidRPr="004D1081">
              <w:rPr>
                <w:sz w:val="18"/>
                <w:szCs w:val="18"/>
              </w:rPr>
              <w:t xml:space="preserve">abundance cannot be done accurately using current methods in high and turbid flows, juvenile estimates are important as a proxy for adult </w:t>
            </w:r>
            <w:proofErr w:type="gramStart"/>
            <w:r w:rsidR="00DF0434" w:rsidRPr="004D1081">
              <w:rPr>
                <w:sz w:val="18"/>
                <w:szCs w:val="18"/>
              </w:rPr>
              <w:t>productivity .</w:t>
            </w:r>
            <w:proofErr w:type="gramEnd"/>
          </w:p>
          <w:p w:rsidR="004F2EAB" w:rsidRPr="004D1081" w:rsidRDefault="004F2EAB" w:rsidP="001976AA">
            <w:pPr>
              <w:spacing w:after="0"/>
              <w:ind w:left="360"/>
              <w:rPr>
                <w:sz w:val="18"/>
                <w:szCs w:val="18"/>
              </w:rPr>
            </w:pPr>
          </w:p>
        </w:tc>
        <w:tc>
          <w:tcPr>
            <w:tcW w:w="840" w:type="pct"/>
            <w:tcBorders>
              <w:top w:val="single" w:sz="18" w:space="0" w:color="auto"/>
            </w:tcBorders>
            <w:shd w:val="clear" w:color="auto" w:fill="auto"/>
            <w:noWrap/>
            <w:hideMark/>
          </w:tcPr>
          <w:p w:rsidR="004F2EAB" w:rsidRPr="004D1081" w:rsidRDefault="00DF0434" w:rsidP="004B7FE1">
            <w:pPr>
              <w:numPr>
                <w:ilvl w:val="0"/>
                <w:numId w:val="3"/>
              </w:numPr>
              <w:spacing w:after="0"/>
              <w:rPr>
                <w:sz w:val="18"/>
                <w:szCs w:val="18"/>
              </w:rPr>
            </w:pPr>
            <w:r w:rsidRPr="004D1081">
              <w:rPr>
                <w:sz w:val="18"/>
                <w:szCs w:val="18"/>
              </w:rPr>
              <w:t>Develop surveys of hatchery spawner fraction in index streams</w:t>
            </w:r>
          </w:p>
          <w:p w:rsidR="004F2EAB" w:rsidRDefault="00DF0434" w:rsidP="004B7FE1">
            <w:pPr>
              <w:numPr>
                <w:ilvl w:val="0"/>
                <w:numId w:val="3"/>
              </w:numPr>
              <w:spacing w:after="0"/>
              <w:rPr>
                <w:sz w:val="18"/>
                <w:szCs w:val="18"/>
              </w:rPr>
            </w:pPr>
            <w:r w:rsidRPr="004D1081">
              <w:rPr>
                <w:sz w:val="18"/>
                <w:szCs w:val="18"/>
              </w:rPr>
              <w:t>Reevaluate juvenile sampl</w:t>
            </w:r>
            <w:r w:rsidR="004F2EAB" w:rsidRPr="004D1081">
              <w:rPr>
                <w:sz w:val="18"/>
                <w:szCs w:val="18"/>
              </w:rPr>
              <w:t>ing design and verify</w:t>
            </w:r>
            <w:r w:rsidR="004F2EAB">
              <w:rPr>
                <w:sz w:val="18"/>
                <w:szCs w:val="18"/>
              </w:rPr>
              <w:t xml:space="preserve"> age structure assumptions needed for productivity estimates</w:t>
            </w:r>
          </w:p>
          <w:p w:rsidR="004F2EAB" w:rsidRDefault="004F2EAB" w:rsidP="00927CD2">
            <w:pPr>
              <w:numPr>
                <w:ilvl w:val="0"/>
                <w:numId w:val="3"/>
              </w:numPr>
              <w:spacing w:after="0"/>
              <w:rPr>
                <w:sz w:val="18"/>
                <w:szCs w:val="18"/>
              </w:rPr>
            </w:pPr>
            <w:r>
              <w:rPr>
                <w:sz w:val="18"/>
                <w:szCs w:val="18"/>
              </w:rPr>
              <w:t>Develop habitat and life cycle model(s) to synthesize available data to extrapolate from index samples to an appropriate population scale.</w:t>
            </w:r>
          </w:p>
          <w:p w:rsidR="00F533CC" w:rsidRPr="00A17E6D" w:rsidRDefault="00F533CC" w:rsidP="00927CD2">
            <w:pPr>
              <w:numPr>
                <w:ilvl w:val="0"/>
                <w:numId w:val="3"/>
              </w:numPr>
              <w:spacing w:after="0"/>
              <w:rPr>
                <w:sz w:val="18"/>
                <w:szCs w:val="18"/>
              </w:rPr>
            </w:pPr>
            <w:r>
              <w:rPr>
                <w:sz w:val="18"/>
                <w:szCs w:val="18"/>
              </w:rPr>
              <w:t>Need supplementation effectiveness monitoring</w:t>
            </w:r>
          </w:p>
        </w:tc>
        <w:tc>
          <w:tcPr>
            <w:tcW w:w="259" w:type="pct"/>
            <w:tcBorders>
              <w:top w:val="single" w:sz="18" w:space="0" w:color="auto"/>
            </w:tcBorders>
          </w:tcPr>
          <w:p w:rsidR="004F2EAB" w:rsidRDefault="004F2EAB" w:rsidP="007C2BF4">
            <w:pPr>
              <w:spacing w:after="0" w:line="240" w:lineRule="auto"/>
              <w:rPr>
                <w:b/>
                <w:color w:val="000000"/>
                <w:sz w:val="18"/>
                <w:szCs w:val="18"/>
              </w:rPr>
            </w:pPr>
            <w:r>
              <w:rPr>
                <w:b/>
                <w:color w:val="000000"/>
                <w:sz w:val="18"/>
                <w:szCs w:val="18"/>
              </w:rPr>
              <w:t>RPA 50.5</w:t>
            </w:r>
          </w:p>
          <w:p w:rsidR="004F2EAB" w:rsidRDefault="004F2EAB" w:rsidP="007C2BF4">
            <w:pPr>
              <w:spacing w:after="0" w:line="240" w:lineRule="auto"/>
              <w:rPr>
                <w:b/>
                <w:color w:val="000000"/>
                <w:sz w:val="18"/>
                <w:szCs w:val="18"/>
              </w:rPr>
            </w:pPr>
          </w:p>
          <w:p w:rsidR="004F2EAB" w:rsidRPr="00A17E6D" w:rsidRDefault="004F2EAB" w:rsidP="007C2BF4">
            <w:pPr>
              <w:spacing w:after="0" w:line="240" w:lineRule="auto"/>
              <w:rPr>
                <w:b/>
                <w:color w:val="000000"/>
                <w:sz w:val="18"/>
                <w:szCs w:val="18"/>
              </w:rPr>
            </w:pPr>
            <w:r>
              <w:rPr>
                <w:b/>
                <w:color w:val="000000"/>
                <w:sz w:val="18"/>
                <w:szCs w:val="18"/>
              </w:rPr>
              <w:t>RPA 50.7</w:t>
            </w:r>
          </w:p>
        </w:tc>
        <w:tc>
          <w:tcPr>
            <w:tcW w:w="466" w:type="pct"/>
            <w:tcBorders>
              <w:top w:val="single" w:sz="18" w:space="0" w:color="auto"/>
            </w:tcBorders>
            <w:shd w:val="clear" w:color="auto" w:fill="auto"/>
            <w:noWrap/>
            <w:hideMark/>
          </w:tcPr>
          <w:p w:rsidR="003A4C33" w:rsidRPr="001976AA" w:rsidRDefault="004F2EAB" w:rsidP="001976AA">
            <w:pPr>
              <w:pStyle w:val="ListParagraph"/>
              <w:numPr>
                <w:ilvl w:val="0"/>
                <w:numId w:val="29"/>
              </w:numPr>
              <w:spacing w:after="0"/>
              <w:ind w:left="144" w:hanging="144"/>
              <w:rPr>
                <w:rFonts w:eastAsia="Times New Roman" w:cs="Arial"/>
                <w:bCs/>
                <w:sz w:val="18"/>
                <w:szCs w:val="18"/>
              </w:rPr>
            </w:pPr>
            <w:r w:rsidRPr="00F533CC">
              <w:rPr>
                <w:rFonts w:eastAsia="Times New Roman" w:cs="Arial"/>
                <w:bCs/>
                <w:sz w:val="18"/>
                <w:szCs w:val="18"/>
              </w:rPr>
              <w:t xml:space="preserve">IDFG </w:t>
            </w:r>
            <w:proofErr w:type="spellStart"/>
            <w:r w:rsidRPr="00F533CC">
              <w:rPr>
                <w:rFonts w:eastAsia="Times New Roman" w:cs="Arial"/>
                <w:bCs/>
                <w:sz w:val="18"/>
                <w:szCs w:val="18"/>
              </w:rPr>
              <w:t>BiOp</w:t>
            </w:r>
            <w:proofErr w:type="spellEnd"/>
            <w:r w:rsidRPr="00F533CC">
              <w:rPr>
                <w:rFonts w:eastAsia="Times New Roman" w:cs="Arial"/>
                <w:bCs/>
                <w:sz w:val="18"/>
                <w:szCs w:val="18"/>
              </w:rPr>
              <w:t xml:space="preserve"> Accord proposes to increase B Run monitoring in </w:t>
            </w:r>
            <w:r w:rsidR="00DE469A" w:rsidRPr="00F533CC">
              <w:rPr>
                <w:rFonts w:eastAsia="Times New Roman" w:cs="Arial"/>
                <w:bCs/>
                <w:sz w:val="18"/>
                <w:szCs w:val="18"/>
              </w:rPr>
              <w:t xml:space="preserve">Clearwater and </w:t>
            </w:r>
            <w:r w:rsidRPr="00F533CC">
              <w:rPr>
                <w:rFonts w:eastAsia="Times New Roman" w:cs="Arial"/>
                <w:bCs/>
                <w:sz w:val="18"/>
                <w:szCs w:val="18"/>
              </w:rPr>
              <w:t>Salmon River drainage</w:t>
            </w:r>
            <w:r w:rsidR="00DE469A" w:rsidRPr="00F533CC">
              <w:rPr>
                <w:rFonts w:eastAsia="Times New Roman" w:cs="Arial"/>
                <w:bCs/>
                <w:sz w:val="18"/>
                <w:szCs w:val="18"/>
              </w:rPr>
              <w:t>s</w:t>
            </w:r>
            <w:r w:rsidRPr="00F533CC">
              <w:rPr>
                <w:rFonts w:eastAsia="Times New Roman" w:cs="Arial"/>
                <w:bCs/>
                <w:sz w:val="18"/>
                <w:szCs w:val="18"/>
              </w:rPr>
              <w:t xml:space="preserve">. To meet RPA 50.5.  BPA contract 199005500 $150k/yr </w:t>
            </w:r>
          </w:p>
          <w:p w:rsidR="00F533CC" w:rsidRPr="00F533CC" w:rsidRDefault="00F533CC" w:rsidP="003A4C33">
            <w:pPr>
              <w:pStyle w:val="ListParagraph"/>
              <w:numPr>
                <w:ilvl w:val="0"/>
                <w:numId w:val="28"/>
              </w:numPr>
              <w:spacing w:after="0"/>
              <w:ind w:left="144" w:hanging="144"/>
              <w:rPr>
                <w:sz w:val="18"/>
                <w:szCs w:val="18"/>
              </w:rPr>
            </w:pPr>
            <w:r w:rsidRPr="00F533CC">
              <w:rPr>
                <w:rFonts w:eastAsia="Times New Roman" w:cs="Arial"/>
                <w:bCs/>
                <w:sz w:val="18"/>
                <w:szCs w:val="18"/>
              </w:rPr>
              <w:t xml:space="preserve">NPT </w:t>
            </w:r>
            <w:r w:rsidR="003C7616" w:rsidRPr="00F533CC">
              <w:rPr>
                <w:rFonts w:eastAsia="Times New Roman" w:cs="Arial"/>
                <w:bCs/>
                <w:sz w:val="18"/>
                <w:szCs w:val="18"/>
              </w:rPr>
              <w:t>propose</w:t>
            </w:r>
            <w:r w:rsidR="003C7616">
              <w:rPr>
                <w:rFonts w:eastAsia="Times New Roman" w:cs="Arial"/>
                <w:bCs/>
                <w:sz w:val="18"/>
                <w:szCs w:val="18"/>
              </w:rPr>
              <w:t>s</w:t>
            </w:r>
            <w:r w:rsidRPr="00F533CC">
              <w:rPr>
                <w:rFonts w:eastAsia="Times New Roman" w:cs="Arial"/>
                <w:bCs/>
                <w:sz w:val="18"/>
                <w:szCs w:val="18"/>
              </w:rPr>
              <w:t xml:space="preserve"> supplementation effectiveness monitoring in SF Clearwater.</w:t>
            </w:r>
          </w:p>
        </w:tc>
      </w:tr>
      <w:tr w:rsidR="00163779" w:rsidRPr="00A17E6D" w:rsidTr="00E90213">
        <w:trPr>
          <w:trHeight w:val="1785"/>
        </w:trPr>
        <w:tc>
          <w:tcPr>
            <w:tcW w:w="494" w:type="pct"/>
            <w:shd w:val="clear" w:color="auto" w:fill="auto"/>
            <w:noWrap/>
            <w:hideMark/>
          </w:tcPr>
          <w:p w:rsidR="00163779" w:rsidRDefault="00163779" w:rsidP="00CF7044">
            <w:pPr>
              <w:spacing w:after="0"/>
              <w:rPr>
                <w:b/>
                <w:bCs/>
              </w:rPr>
            </w:pPr>
            <w:r>
              <w:rPr>
                <w:b/>
                <w:bCs/>
              </w:rPr>
              <w:lastRenderedPageBreak/>
              <w:t xml:space="preserve">SF </w:t>
            </w:r>
            <w:r w:rsidRPr="00A17E6D">
              <w:rPr>
                <w:b/>
                <w:bCs/>
              </w:rPr>
              <w:t>Clearwater Rive</w:t>
            </w:r>
            <w:r>
              <w:rPr>
                <w:b/>
                <w:bCs/>
              </w:rPr>
              <w:t>r</w:t>
            </w:r>
          </w:p>
          <w:p w:rsidR="00163779" w:rsidRPr="00A17E6D" w:rsidRDefault="00163779" w:rsidP="00CF7044">
            <w:pPr>
              <w:spacing w:after="0"/>
              <w:rPr>
                <w:b/>
                <w:bCs/>
              </w:rPr>
            </w:pPr>
            <w:r>
              <w:rPr>
                <w:b/>
                <w:bCs/>
              </w:rPr>
              <w:t>B Run</w:t>
            </w:r>
          </w:p>
        </w:tc>
        <w:tc>
          <w:tcPr>
            <w:tcW w:w="374" w:type="pct"/>
            <w:shd w:val="clear" w:color="auto" w:fill="auto"/>
            <w:hideMark/>
          </w:tcPr>
          <w:p w:rsidR="00163779" w:rsidRPr="00A17E6D" w:rsidRDefault="00163779" w:rsidP="003C3BBA">
            <w:pPr>
              <w:spacing w:after="0"/>
              <w:rPr>
                <w:b/>
                <w:bCs/>
                <w:sz w:val="18"/>
                <w:szCs w:val="18"/>
                <w:u w:val="single"/>
              </w:rPr>
            </w:pPr>
            <w:r w:rsidRPr="00A17E6D">
              <w:rPr>
                <w:b/>
                <w:bCs/>
                <w:sz w:val="18"/>
                <w:szCs w:val="18"/>
                <w:u w:val="single"/>
              </w:rPr>
              <w:t>Juvenile Productivity</w:t>
            </w:r>
          </w:p>
        </w:tc>
        <w:tc>
          <w:tcPr>
            <w:tcW w:w="467" w:type="pct"/>
            <w:shd w:val="clear" w:color="auto" w:fill="auto"/>
            <w:hideMark/>
          </w:tcPr>
          <w:p w:rsidR="00163779" w:rsidRPr="00A17E6D" w:rsidRDefault="00163779" w:rsidP="003C3BBA">
            <w:pPr>
              <w:spacing w:after="0"/>
              <w:rPr>
                <w:sz w:val="18"/>
                <w:szCs w:val="18"/>
              </w:rPr>
            </w:pPr>
            <w:r w:rsidRPr="00A17E6D">
              <w:rPr>
                <w:sz w:val="18"/>
                <w:szCs w:val="18"/>
              </w:rPr>
              <w:t xml:space="preserve">Annual population-level estimates with a CV value on average of 15% or less.  </w:t>
            </w:r>
          </w:p>
          <w:p w:rsidR="00163779" w:rsidRPr="00A17E6D" w:rsidRDefault="00163779" w:rsidP="003C3BBA">
            <w:pPr>
              <w:spacing w:after="0"/>
              <w:rPr>
                <w:sz w:val="18"/>
                <w:szCs w:val="18"/>
              </w:rPr>
            </w:pPr>
          </w:p>
          <w:p w:rsidR="00163779" w:rsidRPr="00A17E6D" w:rsidRDefault="00163779" w:rsidP="003C3BBA">
            <w:pPr>
              <w:spacing w:after="0"/>
              <w:rPr>
                <w:sz w:val="18"/>
                <w:szCs w:val="18"/>
              </w:rPr>
            </w:pPr>
            <w:r w:rsidRPr="00A17E6D">
              <w:rPr>
                <w:sz w:val="18"/>
                <w:szCs w:val="18"/>
              </w:rPr>
              <w:t>Power analysis calculated for data?</w:t>
            </w:r>
          </w:p>
        </w:tc>
        <w:tc>
          <w:tcPr>
            <w:tcW w:w="419" w:type="pct"/>
            <w:shd w:val="clear" w:color="auto" w:fill="auto"/>
            <w:hideMark/>
          </w:tcPr>
          <w:p w:rsidR="002C3E60" w:rsidRPr="00A17E6D" w:rsidRDefault="00163779" w:rsidP="002C3E60">
            <w:pPr>
              <w:numPr>
                <w:ilvl w:val="0"/>
                <w:numId w:val="8"/>
              </w:numPr>
              <w:spacing w:after="0"/>
              <w:rPr>
                <w:b/>
                <w:bCs/>
                <w:sz w:val="18"/>
                <w:szCs w:val="18"/>
                <w:u w:val="single"/>
              </w:rPr>
            </w:pPr>
            <w:r w:rsidRPr="00A17E6D">
              <w:rPr>
                <w:b/>
                <w:bCs/>
                <w:sz w:val="18"/>
                <w:szCs w:val="18"/>
                <w:u w:val="single"/>
              </w:rPr>
              <w:t>J</w:t>
            </w:r>
            <w:r w:rsidR="002C3E60" w:rsidRPr="00A17E6D">
              <w:rPr>
                <w:b/>
                <w:bCs/>
                <w:sz w:val="18"/>
                <w:szCs w:val="18"/>
                <w:u w:val="single"/>
              </w:rPr>
              <w:t>uvenile Migrant Abundance</w:t>
            </w:r>
          </w:p>
          <w:p w:rsidR="002C3E60" w:rsidRDefault="002C3E60" w:rsidP="002C3E60">
            <w:pPr>
              <w:numPr>
                <w:ilvl w:val="0"/>
                <w:numId w:val="8"/>
              </w:numPr>
              <w:spacing w:after="0"/>
              <w:rPr>
                <w:b/>
                <w:bCs/>
                <w:sz w:val="18"/>
                <w:szCs w:val="18"/>
                <w:u w:val="single"/>
              </w:rPr>
            </w:pPr>
            <w:r w:rsidRPr="00A17E6D">
              <w:rPr>
                <w:b/>
                <w:bCs/>
                <w:sz w:val="18"/>
                <w:szCs w:val="18"/>
                <w:u w:val="single"/>
              </w:rPr>
              <w:t>Smolt/Adult ratio</w:t>
            </w:r>
          </w:p>
          <w:p w:rsidR="002C3E60" w:rsidRDefault="002C3E60" w:rsidP="002C3E60">
            <w:pPr>
              <w:numPr>
                <w:ilvl w:val="0"/>
                <w:numId w:val="8"/>
              </w:numPr>
              <w:spacing w:after="0"/>
              <w:rPr>
                <w:b/>
                <w:bCs/>
                <w:sz w:val="18"/>
                <w:szCs w:val="18"/>
                <w:u w:val="single"/>
              </w:rPr>
            </w:pPr>
            <w:r>
              <w:rPr>
                <w:b/>
                <w:bCs/>
                <w:sz w:val="18"/>
                <w:szCs w:val="18"/>
                <w:u w:val="single"/>
              </w:rPr>
              <w:t>Juvenile Survival</w:t>
            </w:r>
          </w:p>
          <w:p w:rsidR="002C3E60" w:rsidRPr="00A17E6D" w:rsidDel="002C3E60" w:rsidRDefault="002C3E60" w:rsidP="002C3E60">
            <w:pPr>
              <w:numPr>
                <w:ilvl w:val="0"/>
                <w:numId w:val="9"/>
              </w:numPr>
              <w:spacing w:after="0"/>
              <w:rPr>
                <w:b/>
                <w:bCs/>
                <w:sz w:val="18"/>
                <w:szCs w:val="18"/>
                <w:u w:val="single"/>
              </w:rPr>
            </w:pPr>
            <w:r>
              <w:rPr>
                <w:b/>
                <w:bCs/>
                <w:sz w:val="18"/>
                <w:szCs w:val="18"/>
                <w:u w:val="single"/>
              </w:rPr>
              <w:t>SARs</w:t>
            </w:r>
            <w:r w:rsidRPr="00A17E6D">
              <w:rPr>
                <w:b/>
                <w:bCs/>
                <w:sz w:val="18"/>
                <w:szCs w:val="18"/>
                <w:u w:val="single"/>
              </w:rPr>
              <w:t xml:space="preserve"> </w:t>
            </w:r>
          </w:p>
          <w:p w:rsidR="004B7FE1" w:rsidRDefault="004B7FE1">
            <w:pPr>
              <w:numPr>
                <w:ilvl w:val="0"/>
                <w:numId w:val="9"/>
              </w:numPr>
              <w:spacing w:after="0"/>
              <w:rPr>
                <w:b/>
                <w:bCs/>
                <w:sz w:val="18"/>
                <w:szCs w:val="18"/>
                <w:u w:val="single"/>
              </w:rPr>
            </w:pPr>
          </w:p>
        </w:tc>
        <w:tc>
          <w:tcPr>
            <w:tcW w:w="822" w:type="pct"/>
            <w:shd w:val="clear" w:color="auto" w:fill="auto"/>
            <w:hideMark/>
          </w:tcPr>
          <w:p w:rsidR="00163779" w:rsidRDefault="00163779" w:rsidP="00CF7044">
            <w:pPr>
              <w:numPr>
                <w:ilvl w:val="0"/>
                <w:numId w:val="5"/>
              </w:numPr>
              <w:spacing w:after="0"/>
              <w:rPr>
                <w:bCs/>
                <w:sz w:val="18"/>
                <w:szCs w:val="18"/>
              </w:rPr>
            </w:pPr>
            <w:r>
              <w:rPr>
                <w:bCs/>
                <w:sz w:val="18"/>
                <w:szCs w:val="18"/>
              </w:rPr>
              <w:t xml:space="preserve">IDFG </w:t>
            </w:r>
            <w:r w:rsidR="00F533CC">
              <w:rPr>
                <w:bCs/>
                <w:sz w:val="18"/>
                <w:szCs w:val="18"/>
              </w:rPr>
              <w:t xml:space="preserve">/NPT </w:t>
            </w:r>
            <w:proofErr w:type="gramStart"/>
            <w:r>
              <w:rPr>
                <w:bCs/>
                <w:sz w:val="18"/>
                <w:szCs w:val="18"/>
              </w:rPr>
              <w:t>operates</w:t>
            </w:r>
            <w:proofErr w:type="gramEnd"/>
            <w:r>
              <w:rPr>
                <w:bCs/>
                <w:sz w:val="18"/>
                <w:szCs w:val="18"/>
              </w:rPr>
              <w:t xml:space="preserve"> </w:t>
            </w:r>
            <w:r w:rsidR="00105648">
              <w:rPr>
                <w:bCs/>
                <w:sz w:val="18"/>
                <w:szCs w:val="18"/>
              </w:rPr>
              <w:t xml:space="preserve">3 </w:t>
            </w:r>
            <w:r w:rsidR="00FC4547">
              <w:rPr>
                <w:bCs/>
                <w:sz w:val="18"/>
                <w:szCs w:val="18"/>
              </w:rPr>
              <w:t>screw trap</w:t>
            </w:r>
            <w:r>
              <w:rPr>
                <w:bCs/>
                <w:sz w:val="18"/>
                <w:szCs w:val="18"/>
              </w:rPr>
              <w:t xml:space="preserve">s, </w:t>
            </w:r>
            <w:r w:rsidR="00105648">
              <w:rPr>
                <w:bCs/>
                <w:sz w:val="18"/>
                <w:szCs w:val="18"/>
              </w:rPr>
              <w:t xml:space="preserve">in </w:t>
            </w:r>
            <w:r>
              <w:rPr>
                <w:bCs/>
                <w:sz w:val="18"/>
                <w:szCs w:val="18"/>
              </w:rPr>
              <w:t>American, Crooked and Red rivers</w:t>
            </w:r>
            <w:r w:rsidR="004D7185">
              <w:rPr>
                <w:bCs/>
                <w:sz w:val="18"/>
                <w:szCs w:val="18"/>
              </w:rPr>
              <w:t xml:space="preserve"> (</w:t>
            </w:r>
            <w:r w:rsidR="004D7185" w:rsidRPr="001976AA">
              <w:rPr>
                <w:b/>
                <w:bCs/>
                <w:sz w:val="18"/>
                <w:szCs w:val="18"/>
              </w:rPr>
              <w:t>ISS, 198909800</w:t>
            </w:r>
            <w:r w:rsidR="00105648">
              <w:rPr>
                <w:bCs/>
                <w:sz w:val="18"/>
                <w:szCs w:val="18"/>
              </w:rPr>
              <w:t>,</w:t>
            </w:r>
            <w:r w:rsidR="00F533CC">
              <w:rPr>
                <w:bCs/>
                <w:sz w:val="18"/>
                <w:szCs w:val="18"/>
              </w:rPr>
              <w:t xml:space="preserve"> </w:t>
            </w:r>
            <w:r w:rsidR="003A4C33">
              <w:rPr>
                <w:bCs/>
                <w:sz w:val="18"/>
                <w:szCs w:val="18"/>
              </w:rPr>
              <w:t xml:space="preserve">all </w:t>
            </w:r>
            <w:r w:rsidR="00F533CC">
              <w:rPr>
                <w:bCs/>
                <w:sz w:val="18"/>
                <w:szCs w:val="18"/>
              </w:rPr>
              <w:t>scheduled to cease operation in 2014</w:t>
            </w:r>
            <w:r w:rsidR="00105648">
              <w:rPr>
                <w:bCs/>
                <w:sz w:val="18"/>
                <w:szCs w:val="18"/>
              </w:rPr>
              <w:t>)</w:t>
            </w:r>
            <w:r w:rsidR="00F533CC">
              <w:rPr>
                <w:bCs/>
                <w:sz w:val="18"/>
                <w:szCs w:val="18"/>
              </w:rPr>
              <w:t>.</w:t>
            </w:r>
          </w:p>
          <w:p w:rsidR="00F533CC" w:rsidRDefault="00F533CC" w:rsidP="00CF7044">
            <w:pPr>
              <w:numPr>
                <w:ilvl w:val="0"/>
                <w:numId w:val="5"/>
              </w:numPr>
              <w:spacing w:after="0"/>
              <w:rPr>
                <w:bCs/>
                <w:sz w:val="18"/>
                <w:szCs w:val="18"/>
              </w:rPr>
            </w:pPr>
            <w:r>
              <w:rPr>
                <w:bCs/>
                <w:sz w:val="18"/>
                <w:szCs w:val="18"/>
              </w:rPr>
              <w:t xml:space="preserve">NPT </w:t>
            </w:r>
            <w:r w:rsidR="00105648">
              <w:rPr>
                <w:bCs/>
                <w:sz w:val="18"/>
                <w:szCs w:val="18"/>
              </w:rPr>
              <w:t xml:space="preserve">operates 1 </w:t>
            </w:r>
            <w:r w:rsidR="00FC4547">
              <w:rPr>
                <w:bCs/>
                <w:sz w:val="18"/>
                <w:szCs w:val="18"/>
              </w:rPr>
              <w:t>screw trap</w:t>
            </w:r>
            <w:r>
              <w:rPr>
                <w:bCs/>
                <w:sz w:val="18"/>
                <w:szCs w:val="18"/>
              </w:rPr>
              <w:t xml:space="preserve"> </w:t>
            </w:r>
            <w:r w:rsidR="00105648">
              <w:rPr>
                <w:bCs/>
                <w:sz w:val="18"/>
                <w:szCs w:val="18"/>
              </w:rPr>
              <w:t xml:space="preserve">in Newsome Creek, </w:t>
            </w:r>
            <w:r>
              <w:rPr>
                <w:bCs/>
                <w:sz w:val="18"/>
                <w:szCs w:val="18"/>
              </w:rPr>
              <w:t>BPA # 1983</w:t>
            </w:r>
            <w:r w:rsidR="00527CE6">
              <w:rPr>
                <w:bCs/>
                <w:sz w:val="18"/>
                <w:szCs w:val="18"/>
              </w:rPr>
              <w:t>35003</w:t>
            </w:r>
          </w:p>
          <w:p w:rsidR="00163779" w:rsidRPr="001976AA" w:rsidRDefault="00163779" w:rsidP="00163779">
            <w:pPr>
              <w:numPr>
                <w:ilvl w:val="0"/>
                <w:numId w:val="4"/>
              </w:numPr>
              <w:spacing w:after="0"/>
              <w:rPr>
                <w:b/>
                <w:sz w:val="18"/>
                <w:szCs w:val="18"/>
              </w:rPr>
            </w:pPr>
            <w:r>
              <w:rPr>
                <w:sz w:val="18"/>
                <w:szCs w:val="18"/>
              </w:rPr>
              <w:t xml:space="preserve"> Juvenile </w:t>
            </w:r>
            <w:r w:rsidR="00B75C57">
              <w:rPr>
                <w:sz w:val="18"/>
                <w:szCs w:val="18"/>
              </w:rPr>
              <w:t xml:space="preserve">migrant </w:t>
            </w:r>
            <w:r>
              <w:rPr>
                <w:sz w:val="18"/>
                <w:szCs w:val="18"/>
              </w:rPr>
              <w:t xml:space="preserve">abundance estimated at screw traps </w:t>
            </w:r>
            <w:r w:rsidR="00420D55">
              <w:rPr>
                <w:sz w:val="18"/>
                <w:szCs w:val="18"/>
              </w:rPr>
              <w:t xml:space="preserve">using </w:t>
            </w:r>
            <w:r w:rsidR="00F533CC">
              <w:rPr>
                <w:sz w:val="18"/>
                <w:szCs w:val="18"/>
              </w:rPr>
              <w:t xml:space="preserve">PIT Tag </w:t>
            </w:r>
            <w:r w:rsidR="00420D55">
              <w:rPr>
                <w:sz w:val="18"/>
                <w:szCs w:val="18"/>
              </w:rPr>
              <w:t xml:space="preserve">mark recapture </w:t>
            </w:r>
            <w:r w:rsidRPr="001976AA">
              <w:rPr>
                <w:b/>
                <w:sz w:val="18"/>
                <w:szCs w:val="18"/>
              </w:rPr>
              <w:t>(ISS 1989</w:t>
            </w:r>
            <w:r w:rsidR="004D7185" w:rsidRPr="001976AA">
              <w:rPr>
                <w:b/>
                <w:sz w:val="18"/>
                <w:szCs w:val="18"/>
              </w:rPr>
              <w:t>09800</w:t>
            </w:r>
            <w:r w:rsidRPr="001976AA">
              <w:rPr>
                <w:b/>
                <w:sz w:val="18"/>
                <w:szCs w:val="18"/>
              </w:rPr>
              <w:t>)</w:t>
            </w:r>
          </w:p>
          <w:p w:rsidR="00163779" w:rsidRDefault="00163779" w:rsidP="00163779">
            <w:pPr>
              <w:numPr>
                <w:ilvl w:val="0"/>
                <w:numId w:val="4"/>
              </w:numPr>
              <w:spacing w:after="0"/>
              <w:rPr>
                <w:sz w:val="18"/>
                <w:szCs w:val="18"/>
              </w:rPr>
            </w:pPr>
            <w:r>
              <w:rPr>
                <w:sz w:val="18"/>
                <w:szCs w:val="18"/>
              </w:rPr>
              <w:t xml:space="preserve">Survival of juveniles to LGR estimated using </w:t>
            </w:r>
            <w:r w:rsidR="00420D55">
              <w:rPr>
                <w:sz w:val="18"/>
                <w:szCs w:val="18"/>
              </w:rPr>
              <w:t>PIT tags</w:t>
            </w:r>
          </w:p>
          <w:p w:rsidR="00163779" w:rsidRPr="00AC1B05" w:rsidRDefault="00163779" w:rsidP="00163779">
            <w:pPr>
              <w:numPr>
                <w:ilvl w:val="0"/>
                <w:numId w:val="5"/>
              </w:numPr>
              <w:spacing w:after="0"/>
              <w:rPr>
                <w:bCs/>
                <w:sz w:val="18"/>
                <w:szCs w:val="18"/>
              </w:rPr>
            </w:pPr>
            <w:r>
              <w:rPr>
                <w:sz w:val="18"/>
                <w:szCs w:val="18"/>
              </w:rPr>
              <w:t>Age structure estimated from scale</w:t>
            </w:r>
            <w:r w:rsidR="00105648">
              <w:rPr>
                <w:sz w:val="18"/>
                <w:szCs w:val="18"/>
              </w:rPr>
              <w:t>s collected at screw traps</w:t>
            </w:r>
          </w:p>
          <w:p w:rsidR="00AC1B05" w:rsidRPr="00AC1B05" w:rsidRDefault="00AC1B05" w:rsidP="00AC1B05">
            <w:pPr>
              <w:numPr>
                <w:ilvl w:val="0"/>
                <w:numId w:val="5"/>
              </w:numPr>
              <w:spacing w:after="0"/>
              <w:rPr>
                <w:bCs/>
                <w:sz w:val="18"/>
                <w:szCs w:val="18"/>
              </w:rPr>
            </w:pPr>
            <w:r w:rsidRPr="00AC1B05">
              <w:rPr>
                <w:sz w:val="18"/>
                <w:szCs w:val="18"/>
              </w:rPr>
              <w:t xml:space="preserve">In 2007 IDFG adopted a rotating panel probabilistic GRTS design for assessing the abundance of juvenile salmonids </w:t>
            </w:r>
            <w:r w:rsidR="00FC4547">
              <w:rPr>
                <w:sz w:val="18"/>
                <w:szCs w:val="18"/>
              </w:rPr>
              <w:t>(INPMEP, BPA#1999107300)</w:t>
            </w:r>
            <w:r w:rsidRPr="00AC1B05">
              <w:rPr>
                <w:sz w:val="18"/>
                <w:szCs w:val="18"/>
              </w:rPr>
              <w:t xml:space="preserve"> </w:t>
            </w:r>
          </w:p>
          <w:p w:rsidR="00C825B2" w:rsidRPr="00F30447" w:rsidRDefault="00C825B2" w:rsidP="00C825B2">
            <w:pPr>
              <w:numPr>
                <w:ilvl w:val="0"/>
                <w:numId w:val="5"/>
              </w:numPr>
              <w:spacing w:after="0"/>
              <w:rPr>
                <w:b/>
                <w:sz w:val="18"/>
                <w:szCs w:val="18"/>
              </w:rPr>
            </w:pPr>
            <w:r w:rsidRPr="00F30447">
              <w:rPr>
                <w:b/>
                <w:bCs/>
                <w:sz w:val="18"/>
                <w:szCs w:val="18"/>
              </w:rPr>
              <w:t>ISMES (BPA 199005500 ) $784K/yr</w:t>
            </w:r>
          </w:p>
          <w:p w:rsidR="00AC1B05" w:rsidRPr="00C825B2" w:rsidRDefault="00AC1B05" w:rsidP="00C825B2">
            <w:pPr>
              <w:numPr>
                <w:ilvl w:val="0"/>
                <w:numId w:val="5"/>
              </w:numPr>
              <w:spacing w:after="0"/>
              <w:rPr>
                <w:sz w:val="18"/>
                <w:szCs w:val="18"/>
              </w:rPr>
            </w:pPr>
            <w:r w:rsidRPr="00F30447">
              <w:rPr>
                <w:b/>
                <w:sz w:val="18"/>
                <w:szCs w:val="18"/>
              </w:rPr>
              <w:t>INPMEP (BPA 199107300) $785K/yr</w:t>
            </w:r>
          </w:p>
        </w:tc>
        <w:tc>
          <w:tcPr>
            <w:tcW w:w="858" w:type="pct"/>
            <w:tcBorders>
              <w:bottom w:val="single" w:sz="4" w:space="0" w:color="auto"/>
            </w:tcBorders>
            <w:shd w:val="clear" w:color="auto" w:fill="FFFFFF"/>
            <w:noWrap/>
            <w:hideMark/>
          </w:tcPr>
          <w:p w:rsidR="00163779" w:rsidRPr="001F78FA" w:rsidRDefault="00163779" w:rsidP="004B7FE1">
            <w:pPr>
              <w:numPr>
                <w:ilvl w:val="0"/>
                <w:numId w:val="1"/>
              </w:numPr>
              <w:spacing w:after="0"/>
              <w:rPr>
                <w:sz w:val="18"/>
                <w:szCs w:val="18"/>
              </w:rPr>
            </w:pPr>
            <w:r w:rsidRPr="001F78FA">
              <w:rPr>
                <w:i/>
                <w:sz w:val="18"/>
                <w:szCs w:val="18"/>
              </w:rPr>
              <w:t xml:space="preserve"> </w:t>
            </w:r>
            <w:r w:rsidRPr="001F78FA">
              <w:rPr>
                <w:sz w:val="18"/>
                <w:szCs w:val="18"/>
              </w:rPr>
              <w:t>Representativeness of index streams to entire population</w:t>
            </w:r>
          </w:p>
          <w:p w:rsidR="00163779" w:rsidRPr="001F78FA" w:rsidRDefault="00163779" w:rsidP="004B7FE1">
            <w:pPr>
              <w:numPr>
                <w:ilvl w:val="0"/>
                <w:numId w:val="1"/>
              </w:numPr>
              <w:spacing w:after="0"/>
              <w:rPr>
                <w:sz w:val="18"/>
                <w:szCs w:val="18"/>
              </w:rPr>
            </w:pPr>
            <w:r w:rsidRPr="001F78FA">
              <w:rPr>
                <w:sz w:val="18"/>
                <w:szCs w:val="18"/>
              </w:rPr>
              <w:t>Imprecision of SARs at population level</w:t>
            </w:r>
            <w:r w:rsidR="00F533CC" w:rsidRPr="001F78FA">
              <w:rPr>
                <w:sz w:val="18"/>
                <w:szCs w:val="18"/>
              </w:rPr>
              <w:t xml:space="preserve"> </w:t>
            </w:r>
          </w:p>
          <w:p w:rsidR="00163779" w:rsidRPr="00B9012B" w:rsidRDefault="001F78FA" w:rsidP="00B9012B">
            <w:pPr>
              <w:pStyle w:val="ListParagraph"/>
              <w:numPr>
                <w:ilvl w:val="0"/>
                <w:numId w:val="1"/>
              </w:numPr>
              <w:spacing w:after="0"/>
              <w:rPr>
                <w:i/>
                <w:sz w:val="18"/>
                <w:szCs w:val="18"/>
              </w:rPr>
            </w:pPr>
            <w:r w:rsidRPr="00B9012B">
              <w:rPr>
                <w:i/>
                <w:sz w:val="18"/>
                <w:szCs w:val="18"/>
              </w:rPr>
              <w:t>No CV estimates made</w:t>
            </w:r>
            <w:r w:rsidRPr="00B9012B" w:rsidDel="001F78FA">
              <w:rPr>
                <w:i/>
                <w:sz w:val="18"/>
                <w:szCs w:val="18"/>
              </w:rPr>
              <w:t xml:space="preserve"> </w:t>
            </w:r>
          </w:p>
        </w:tc>
        <w:tc>
          <w:tcPr>
            <w:tcW w:w="840" w:type="pct"/>
            <w:shd w:val="clear" w:color="auto" w:fill="auto"/>
            <w:noWrap/>
            <w:hideMark/>
          </w:tcPr>
          <w:p w:rsidR="00163779" w:rsidRDefault="00163779" w:rsidP="004B7FE1">
            <w:pPr>
              <w:numPr>
                <w:ilvl w:val="0"/>
                <w:numId w:val="1"/>
              </w:numPr>
              <w:spacing w:after="0"/>
              <w:rPr>
                <w:sz w:val="18"/>
                <w:szCs w:val="18"/>
              </w:rPr>
            </w:pPr>
            <w:r>
              <w:rPr>
                <w:sz w:val="18"/>
                <w:szCs w:val="18"/>
              </w:rPr>
              <w:t>Increased PIT tagging or roll up SARs to larger scale</w:t>
            </w:r>
          </w:p>
          <w:p w:rsidR="00163779" w:rsidRPr="00A17E6D" w:rsidRDefault="00163779" w:rsidP="003C3BBA">
            <w:pPr>
              <w:numPr>
                <w:ilvl w:val="0"/>
                <w:numId w:val="1"/>
              </w:numPr>
              <w:spacing w:after="0"/>
              <w:rPr>
                <w:sz w:val="18"/>
                <w:szCs w:val="18"/>
              </w:rPr>
            </w:pPr>
            <w:r>
              <w:rPr>
                <w:sz w:val="18"/>
                <w:szCs w:val="18"/>
              </w:rPr>
              <w:t>Explore alternative method of estimating SARs with precision</w:t>
            </w:r>
          </w:p>
        </w:tc>
        <w:tc>
          <w:tcPr>
            <w:tcW w:w="259" w:type="pct"/>
          </w:tcPr>
          <w:p w:rsidR="00163779" w:rsidRDefault="00163779" w:rsidP="00CF7044">
            <w:pPr>
              <w:spacing w:after="0" w:line="240" w:lineRule="auto"/>
              <w:rPr>
                <w:b/>
                <w:color w:val="000000"/>
                <w:sz w:val="18"/>
                <w:szCs w:val="18"/>
              </w:rPr>
            </w:pPr>
            <w:r>
              <w:rPr>
                <w:b/>
                <w:color w:val="000000"/>
                <w:sz w:val="18"/>
                <w:szCs w:val="18"/>
              </w:rPr>
              <w:t xml:space="preserve">YES  </w:t>
            </w:r>
          </w:p>
          <w:p w:rsidR="00163779" w:rsidRPr="00A17E6D" w:rsidRDefault="00163779" w:rsidP="00CF7044">
            <w:pPr>
              <w:spacing w:after="0" w:line="240" w:lineRule="auto"/>
              <w:rPr>
                <w:b/>
                <w:color w:val="000000"/>
                <w:sz w:val="18"/>
                <w:szCs w:val="18"/>
              </w:rPr>
            </w:pPr>
            <w:r>
              <w:rPr>
                <w:b/>
                <w:color w:val="000000"/>
                <w:sz w:val="18"/>
                <w:szCs w:val="18"/>
              </w:rPr>
              <w:t>RPA 50.5</w:t>
            </w:r>
          </w:p>
        </w:tc>
        <w:tc>
          <w:tcPr>
            <w:tcW w:w="466" w:type="pct"/>
            <w:shd w:val="clear" w:color="auto" w:fill="auto"/>
            <w:noWrap/>
            <w:hideMark/>
          </w:tcPr>
          <w:p w:rsidR="00163779" w:rsidRDefault="00163779" w:rsidP="00163779">
            <w:pPr>
              <w:spacing w:after="0"/>
              <w:rPr>
                <w:sz w:val="18"/>
                <w:szCs w:val="18"/>
              </w:rPr>
            </w:pPr>
            <w:r>
              <w:rPr>
                <w:b/>
                <w:sz w:val="18"/>
                <w:szCs w:val="18"/>
              </w:rPr>
              <w:t xml:space="preserve"> </w:t>
            </w:r>
            <w:r>
              <w:rPr>
                <w:sz w:val="18"/>
                <w:szCs w:val="18"/>
              </w:rPr>
              <w:t>Explore feasibility of using GSI and age comp. for smolts at LGR</w:t>
            </w:r>
          </w:p>
          <w:p w:rsidR="00742824" w:rsidRDefault="00742824" w:rsidP="00163779">
            <w:pPr>
              <w:spacing w:after="0"/>
              <w:rPr>
                <w:sz w:val="18"/>
                <w:szCs w:val="18"/>
              </w:rPr>
            </w:pPr>
          </w:p>
          <w:p w:rsidR="00163779" w:rsidRPr="00A17E6D" w:rsidRDefault="00163779" w:rsidP="00527CE6">
            <w:pPr>
              <w:spacing w:after="0"/>
              <w:rPr>
                <w:sz w:val="18"/>
                <w:szCs w:val="18"/>
              </w:rPr>
            </w:pPr>
          </w:p>
        </w:tc>
      </w:tr>
      <w:tr w:rsidR="00606AA0" w:rsidRPr="00A17E6D" w:rsidTr="00E90213">
        <w:trPr>
          <w:trHeight w:val="1785"/>
        </w:trPr>
        <w:tc>
          <w:tcPr>
            <w:tcW w:w="494" w:type="pct"/>
            <w:tcBorders>
              <w:bottom w:val="single" w:sz="4" w:space="0" w:color="auto"/>
            </w:tcBorders>
            <w:shd w:val="clear" w:color="auto" w:fill="auto"/>
            <w:noWrap/>
            <w:hideMark/>
          </w:tcPr>
          <w:p w:rsidR="00606AA0" w:rsidRDefault="00606AA0" w:rsidP="00CF7044">
            <w:pPr>
              <w:spacing w:after="0"/>
              <w:rPr>
                <w:b/>
                <w:bCs/>
              </w:rPr>
            </w:pPr>
            <w:r>
              <w:rPr>
                <w:b/>
                <w:bCs/>
              </w:rPr>
              <w:lastRenderedPageBreak/>
              <w:t xml:space="preserve">SF </w:t>
            </w:r>
            <w:r w:rsidRPr="00A17E6D">
              <w:rPr>
                <w:b/>
                <w:bCs/>
              </w:rPr>
              <w:t>Clearwater Rive</w:t>
            </w:r>
            <w:r>
              <w:rPr>
                <w:b/>
                <w:bCs/>
              </w:rPr>
              <w:t>r</w:t>
            </w:r>
          </w:p>
          <w:p w:rsidR="00606AA0" w:rsidRPr="00A17E6D" w:rsidRDefault="00606AA0" w:rsidP="00CF7044">
            <w:pPr>
              <w:spacing w:after="0"/>
              <w:rPr>
                <w:b/>
                <w:bCs/>
              </w:rPr>
            </w:pPr>
            <w:r>
              <w:rPr>
                <w:b/>
                <w:bCs/>
              </w:rPr>
              <w:t>B Run</w:t>
            </w:r>
          </w:p>
        </w:tc>
        <w:tc>
          <w:tcPr>
            <w:tcW w:w="374" w:type="pct"/>
            <w:tcBorders>
              <w:bottom w:val="single" w:sz="4" w:space="0" w:color="auto"/>
            </w:tcBorders>
            <w:shd w:val="clear" w:color="auto" w:fill="auto"/>
            <w:hideMark/>
          </w:tcPr>
          <w:p w:rsidR="00606AA0" w:rsidRPr="00A17E6D" w:rsidRDefault="00606AA0" w:rsidP="003C3BBA">
            <w:pPr>
              <w:spacing w:after="0"/>
              <w:rPr>
                <w:b/>
                <w:bCs/>
                <w:sz w:val="18"/>
                <w:szCs w:val="18"/>
                <w:u w:val="single"/>
              </w:rPr>
            </w:pPr>
            <w:r w:rsidRPr="00A17E6D">
              <w:rPr>
                <w:b/>
                <w:bCs/>
                <w:sz w:val="18"/>
                <w:szCs w:val="18"/>
                <w:u w:val="single"/>
              </w:rPr>
              <w:t>Spatial Distribution</w:t>
            </w:r>
          </w:p>
        </w:tc>
        <w:tc>
          <w:tcPr>
            <w:tcW w:w="467" w:type="pct"/>
            <w:tcBorders>
              <w:bottom w:val="single" w:sz="4" w:space="0" w:color="auto"/>
            </w:tcBorders>
            <w:shd w:val="clear" w:color="auto" w:fill="auto"/>
            <w:hideMark/>
          </w:tcPr>
          <w:p w:rsidR="00606AA0" w:rsidRPr="00A17E6D" w:rsidRDefault="00606AA0" w:rsidP="003C3BBA">
            <w:pPr>
              <w:spacing w:after="0"/>
              <w:rPr>
                <w:sz w:val="18"/>
                <w:szCs w:val="18"/>
              </w:rPr>
            </w:pPr>
            <w:r w:rsidRPr="00A17E6D">
              <w:rPr>
                <w:sz w:val="18"/>
                <w:szCs w:val="18"/>
              </w:rPr>
              <w:t xml:space="preserve">Periodic distribution estimates </w:t>
            </w:r>
            <w:proofErr w:type="gramStart"/>
            <w:r w:rsidRPr="00A17E6D">
              <w:rPr>
                <w:sz w:val="18"/>
                <w:szCs w:val="18"/>
              </w:rPr>
              <w:t>with  ability</w:t>
            </w:r>
            <w:proofErr w:type="gramEnd"/>
            <w:r w:rsidRPr="00A17E6D">
              <w:rPr>
                <w:sz w:val="18"/>
                <w:szCs w:val="18"/>
              </w:rPr>
              <w:t xml:space="preserve"> to detect a 15% change with 80% certainty.</w:t>
            </w:r>
          </w:p>
        </w:tc>
        <w:tc>
          <w:tcPr>
            <w:tcW w:w="419" w:type="pct"/>
            <w:tcBorders>
              <w:bottom w:val="single" w:sz="4" w:space="0" w:color="auto"/>
            </w:tcBorders>
            <w:shd w:val="clear" w:color="auto" w:fill="auto"/>
            <w:hideMark/>
          </w:tcPr>
          <w:p w:rsidR="00606AA0" w:rsidRPr="00A17E6D" w:rsidRDefault="00606AA0" w:rsidP="003C3BBA">
            <w:pPr>
              <w:numPr>
                <w:ilvl w:val="0"/>
                <w:numId w:val="5"/>
              </w:numPr>
              <w:spacing w:after="0"/>
              <w:rPr>
                <w:b/>
                <w:bCs/>
                <w:sz w:val="18"/>
                <w:szCs w:val="18"/>
                <w:u w:val="single"/>
              </w:rPr>
            </w:pPr>
            <w:r w:rsidRPr="00A17E6D">
              <w:rPr>
                <w:b/>
                <w:bCs/>
                <w:sz w:val="18"/>
                <w:szCs w:val="18"/>
                <w:u w:val="single"/>
              </w:rPr>
              <w:t>Adult redd distribution</w:t>
            </w:r>
          </w:p>
          <w:p w:rsidR="00606AA0" w:rsidRPr="00A17E6D" w:rsidRDefault="00606AA0" w:rsidP="003C3BBA">
            <w:pPr>
              <w:numPr>
                <w:ilvl w:val="0"/>
                <w:numId w:val="5"/>
              </w:numPr>
              <w:spacing w:after="0"/>
              <w:rPr>
                <w:b/>
                <w:bCs/>
                <w:sz w:val="18"/>
                <w:szCs w:val="18"/>
                <w:u w:val="single"/>
              </w:rPr>
            </w:pPr>
            <w:r w:rsidRPr="00A17E6D">
              <w:rPr>
                <w:b/>
                <w:bCs/>
                <w:sz w:val="18"/>
                <w:szCs w:val="18"/>
                <w:u w:val="single"/>
              </w:rPr>
              <w:t>Juvenile parr distribution</w:t>
            </w:r>
          </w:p>
        </w:tc>
        <w:tc>
          <w:tcPr>
            <w:tcW w:w="822" w:type="pct"/>
            <w:tcBorders>
              <w:bottom w:val="single" w:sz="4" w:space="0" w:color="auto"/>
            </w:tcBorders>
            <w:shd w:val="clear" w:color="auto" w:fill="auto"/>
            <w:hideMark/>
          </w:tcPr>
          <w:p w:rsidR="00606AA0" w:rsidRPr="00BD4862" w:rsidRDefault="00606AA0" w:rsidP="00C825B2">
            <w:pPr>
              <w:numPr>
                <w:ilvl w:val="0"/>
                <w:numId w:val="5"/>
              </w:numPr>
              <w:spacing w:after="0"/>
              <w:rPr>
                <w:bCs/>
                <w:sz w:val="18"/>
                <w:szCs w:val="18"/>
              </w:rPr>
            </w:pPr>
            <w:r w:rsidRPr="00AC1B05">
              <w:rPr>
                <w:sz w:val="18"/>
                <w:szCs w:val="18"/>
              </w:rPr>
              <w:t>In 2007 IDFG adopted a rotating panel probabilistic GRTS design for assessing the abundance of juvenile salmonids</w:t>
            </w:r>
            <w:r w:rsidR="003A4C33">
              <w:rPr>
                <w:sz w:val="18"/>
                <w:szCs w:val="18"/>
              </w:rPr>
              <w:t>.</w:t>
            </w:r>
            <w:r w:rsidRPr="00AC1B05">
              <w:rPr>
                <w:sz w:val="18"/>
                <w:szCs w:val="18"/>
              </w:rPr>
              <w:t xml:space="preserve"> </w:t>
            </w:r>
            <w:r w:rsidR="003A4C33">
              <w:rPr>
                <w:sz w:val="18"/>
                <w:szCs w:val="18"/>
              </w:rPr>
              <w:t xml:space="preserve">Crooked River done in 2008 and will be repeated. </w:t>
            </w:r>
            <w:r w:rsidRPr="00AC1B05">
              <w:rPr>
                <w:sz w:val="18"/>
                <w:szCs w:val="18"/>
              </w:rPr>
              <w:t>(</w:t>
            </w:r>
            <w:r w:rsidR="00527CE6" w:rsidRPr="00F30447">
              <w:rPr>
                <w:b/>
                <w:sz w:val="18"/>
                <w:szCs w:val="18"/>
              </w:rPr>
              <w:t>INPMEP (BPA 199107300) $785K/yr</w:t>
            </w:r>
            <w:r w:rsidR="003A4C33">
              <w:rPr>
                <w:b/>
                <w:sz w:val="18"/>
                <w:szCs w:val="18"/>
              </w:rPr>
              <w:t>)</w:t>
            </w:r>
          </w:p>
          <w:p w:rsidR="004D1081" w:rsidRDefault="00BD4862">
            <w:pPr>
              <w:numPr>
                <w:ilvl w:val="0"/>
                <w:numId w:val="1"/>
              </w:numPr>
              <w:spacing w:after="0"/>
              <w:rPr>
                <w:sz w:val="18"/>
                <w:szCs w:val="18"/>
              </w:rPr>
            </w:pPr>
            <w:r>
              <w:rPr>
                <w:sz w:val="18"/>
                <w:szCs w:val="18"/>
              </w:rPr>
              <w:t>NPT estimating Juvenile density and distribution using GRTS design in all tributaries up to Butcher Creek (BPA 200723300). Single year estimates.</w:t>
            </w:r>
          </w:p>
          <w:p w:rsidR="00C825B2" w:rsidRPr="00F30447" w:rsidRDefault="003C2E65" w:rsidP="00C825B2">
            <w:pPr>
              <w:numPr>
                <w:ilvl w:val="0"/>
                <w:numId w:val="5"/>
              </w:numPr>
              <w:spacing w:after="0"/>
              <w:rPr>
                <w:b/>
                <w:sz w:val="18"/>
                <w:szCs w:val="18"/>
              </w:rPr>
            </w:pPr>
            <w:r w:rsidRPr="00F30447">
              <w:rPr>
                <w:b/>
                <w:bCs/>
                <w:sz w:val="18"/>
                <w:szCs w:val="18"/>
              </w:rPr>
              <w:t>ISMES (BPA 199005500 ) $78</w:t>
            </w:r>
            <w:r w:rsidR="00C825B2" w:rsidRPr="00F30447">
              <w:rPr>
                <w:b/>
                <w:bCs/>
                <w:sz w:val="18"/>
                <w:szCs w:val="18"/>
              </w:rPr>
              <w:t>4K/yr</w:t>
            </w:r>
          </w:p>
          <w:p w:rsidR="000A5A46" w:rsidRDefault="000A5A46">
            <w:pPr>
              <w:spacing w:after="0"/>
              <w:rPr>
                <w:bCs/>
                <w:sz w:val="18"/>
                <w:szCs w:val="18"/>
              </w:rPr>
            </w:pPr>
          </w:p>
        </w:tc>
        <w:tc>
          <w:tcPr>
            <w:tcW w:w="858" w:type="pct"/>
            <w:tcBorders>
              <w:bottom w:val="single" w:sz="4" w:space="0" w:color="auto"/>
            </w:tcBorders>
            <w:shd w:val="clear" w:color="auto" w:fill="FFFFFF"/>
            <w:noWrap/>
            <w:hideMark/>
          </w:tcPr>
          <w:p w:rsidR="00606AA0" w:rsidRDefault="00606AA0" w:rsidP="004B7FE1">
            <w:pPr>
              <w:numPr>
                <w:ilvl w:val="0"/>
                <w:numId w:val="1"/>
              </w:numPr>
              <w:spacing w:after="0"/>
              <w:rPr>
                <w:sz w:val="18"/>
                <w:szCs w:val="18"/>
              </w:rPr>
            </w:pPr>
            <w:r w:rsidRPr="00D80F56">
              <w:rPr>
                <w:sz w:val="18"/>
                <w:szCs w:val="18"/>
              </w:rPr>
              <w:t>No data on adult spawner distribution</w:t>
            </w:r>
          </w:p>
          <w:p w:rsidR="00606AA0" w:rsidRPr="00A17E6D" w:rsidRDefault="00606AA0" w:rsidP="003C3BBA">
            <w:pPr>
              <w:numPr>
                <w:ilvl w:val="0"/>
                <w:numId w:val="1"/>
              </w:numPr>
              <w:spacing w:after="0"/>
              <w:rPr>
                <w:i/>
                <w:sz w:val="18"/>
                <w:szCs w:val="18"/>
              </w:rPr>
            </w:pPr>
            <w:r>
              <w:rPr>
                <w:sz w:val="18"/>
                <w:szCs w:val="18"/>
              </w:rPr>
              <w:t>Inference of spawner distribution from parr is uncertain.</w:t>
            </w:r>
          </w:p>
        </w:tc>
        <w:tc>
          <w:tcPr>
            <w:tcW w:w="840" w:type="pct"/>
            <w:tcBorders>
              <w:bottom w:val="single" w:sz="4" w:space="0" w:color="auto"/>
            </w:tcBorders>
            <w:shd w:val="clear" w:color="auto" w:fill="auto"/>
            <w:noWrap/>
            <w:hideMark/>
          </w:tcPr>
          <w:p w:rsidR="00606AA0" w:rsidRPr="00A17E6D" w:rsidRDefault="00606AA0" w:rsidP="003C3BBA">
            <w:pPr>
              <w:numPr>
                <w:ilvl w:val="0"/>
                <w:numId w:val="1"/>
              </w:numPr>
              <w:spacing w:after="0"/>
              <w:rPr>
                <w:sz w:val="18"/>
                <w:szCs w:val="18"/>
              </w:rPr>
            </w:pPr>
            <w:r>
              <w:rPr>
                <w:sz w:val="18"/>
                <w:szCs w:val="18"/>
              </w:rPr>
              <w:t>Develop alternative methods to estimate spatial distribution (e.g., fry surveys, radio and acoustic tagging)</w:t>
            </w:r>
          </w:p>
        </w:tc>
        <w:tc>
          <w:tcPr>
            <w:tcW w:w="259" w:type="pct"/>
            <w:tcBorders>
              <w:bottom w:val="single" w:sz="4" w:space="0" w:color="auto"/>
            </w:tcBorders>
          </w:tcPr>
          <w:p w:rsidR="00606AA0" w:rsidRPr="00A17E6D" w:rsidRDefault="00606AA0" w:rsidP="00947FD1">
            <w:pPr>
              <w:spacing w:after="0"/>
              <w:rPr>
                <w:sz w:val="18"/>
                <w:szCs w:val="18"/>
              </w:rPr>
            </w:pPr>
          </w:p>
        </w:tc>
        <w:tc>
          <w:tcPr>
            <w:tcW w:w="466" w:type="pct"/>
            <w:tcBorders>
              <w:bottom w:val="single" w:sz="4" w:space="0" w:color="auto"/>
            </w:tcBorders>
            <w:shd w:val="clear" w:color="auto" w:fill="auto"/>
            <w:noWrap/>
            <w:hideMark/>
          </w:tcPr>
          <w:p w:rsidR="00606AA0" w:rsidRPr="00A17E6D" w:rsidRDefault="00606AA0" w:rsidP="007C2BF4">
            <w:pPr>
              <w:spacing w:after="0"/>
              <w:rPr>
                <w:sz w:val="18"/>
                <w:szCs w:val="18"/>
              </w:rPr>
            </w:pPr>
            <w:r>
              <w:rPr>
                <w:b/>
                <w:sz w:val="18"/>
                <w:szCs w:val="18"/>
              </w:rPr>
              <w:t xml:space="preserve"> </w:t>
            </w:r>
          </w:p>
        </w:tc>
      </w:tr>
      <w:tr w:rsidR="00B712C7" w:rsidRPr="00A17E6D" w:rsidTr="00E90213">
        <w:trPr>
          <w:trHeight w:val="1785"/>
        </w:trPr>
        <w:tc>
          <w:tcPr>
            <w:tcW w:w="494" w:type="pct"/>
            <w:tcBorders>
              <w:bottom w:val="single" w:sz="18" w:space="0" w:color="auto"/>
            </w:tcBorders>
            <w:shd w:val="clear" w:color="auto" w:fill="auto"/>
            <w:noWrap/>
            <w:hideMark/>
          </w:tcPr>
          <w:p w:rsidR="00B712C7" w:rsidRDefault="00B712C7" w:rsidP="00CF7044">
            <w:pPr>
              <w:spacing w:after="0"/>
              <w:rPr>
                <w:b/>
                <w:bCs/>
              </w:rPr>
            </w:pPr>
            <w:r>
              <w:rPr>
                <w:b/>
                <w:bCs/>
              </w:rPr>
              <w:t xml:space="preserve">SF </w:t>
            </w:r>
            <w:r w:rsidRPr="00A17E6D">
              <w:rPr>
                <w:b/>
                <w:bCs/>
              </w:rPr>
              <w:t>Clearwater Rive</w:t>
            </w:r>
            <w:r>
              <w:rPr>
                <w:b/>
                <w:bCs/>
              </w:rPr>
              <w:t>r</w:t>
            </w:r>
          </w:p>
          <w:p w:rsidR="00B712C7" w:rsidRPr="00A17E6D" w:rsidRDefault="00B712C7" w:rsidP="00CF7044">
            <w:pPr>
              <w:spacing w:after="0"/>
              <w:rPr>
                <w:b/>
                <w:bCs/>
              </w:rPr>
            </w:pPr>
            <w:r>
              <w:rPr>
                <w:b/>
                <w:bCs/>
              </w:rPr>
              <w:t>B Run</w:t>
            </w:r>
          </w:p>
        </w:tc>
        <w:tc>
          <w:tcPr>
            <w:tcW w:w="374" w:type="pct"/>
            <w:tcBorders>
              <w:bottom w:val="single" w:sz="18" w:space="0" w:color="auto"/>
            </w:tcBorders>
            <w:shd w:val="clear" w:color="auto" w:fill="auto"/>
            <w:hideMark/>
          </w:tcPr>
          <w:p w:rsidR="00B712C7" w:rsidRPr="00A17E6D" w:rsidRDefault="00B712C7" w:rsidP="003C3BBA">
            <w:pPr>
              <w:spacing w:after="0"/>
              <w:rPr>
                <w:b/>
                <w:bCs/>
                <w:sz w:val="18"/>
                <w:szCs w:val="18"/>
                <w:u w:val="single"/>
              </w:rPr>
            </w:pPr>
            <w:r w:rsidRPr="00A17E6D">
              <w:rPr>
                <w:b/>
                <w:bCs/>
                <w:sz w:val="18"/>
                <w:szCs w:val="18"/>
                <w:u w:val="single"/>
              </w:rPr>
              <w:t>Species Diversity</w:t>
            </w:r>
          </w:p>
        </w:tc>
        <w:tc>
          <w:tcPr>
            <w:tcW w:w="467" w:type="pct"/>
            <w:tcBorders>
              <w:bottom w:val="single" w:sz="18" w:space="0" w:color="auto"/>
            </w:tcBorders>
            <w:shd w:val="clear" w:color="auto" w:fill="auto"/>
            <w:hideMark/>
          </w:tcPr>
          <w:p w:rsidR="00B712C7" w:rsidRPr="00A17E6D" w:rsidRDefault="00B712C7" w:rsidP="003C3BBA">
            <w:pPr>
              <w:numPr>
                <w:ilvl w:val="0"/>
                <w:numId w:val="6"/>
              </w:numPr>
              <w:spacing w:after="0"/>
              <w:rPr>
                <w:sz w:val="18"/>
                <w:szCs w:val="18"/>
              </w:rPr>
            </w:pPr>
            <w:r w:rsidRPr="00A17E6D">
              <w:rPr>
                <w:sz w:val="18"/>
                <w:szCs w:val="18"/>
              </w:rPr>
              <w:t>Short term collection of phenotypes</w:t>
            </w:r>
          </w:p>
          <w:p w:rsidR="00B712C7" w:rsidRPr="00A17E6D" w:rsidRDefault="00B712C7" w:rsidP="003C3BBA">
            <w:pPr>
              <w:numPr>
                <w:ilvl w:val="0"/>
                <w:numId w:val="6"/>
              </w:numPr>
              <w:spacing w:after="0"/>
              <w:rPr>
                <w:sz w:val="18"/>
                <w:szCs w:val="18"/>
              </w:rPr>
            </w:pPr>
            <w:r w:rsidRPr="00A17E6D">
              <w:rPr>
                <w:sz w:val="18"/>
                <w:szCs w:val="18"/>
              </w:rPr>
              <w:t>Long term collection of genotypes</w:t>
            </w:r>
          </w:p>
        </w:tc>
        <w:tc>
          <w:tcPr>
            <w:tcW w:w="419" w:type="pct"/>
            <w:tcBorders>
              <w:bottom w:val="single" w:sz="18" w:space="0" w:color="auto"/>
            </w:tcBorders>
            <w:shd w:val="clear" w:color="auto" w:fill="auto"/>
            <w:hideMark/>
          </w:tcPr>
          <w:p w:rsidR="00B712C7" w:rsidRPr="00A17E6D" w:rsidRDefault="00B712C7" w:rsidP="003C3BBA">
            <w:pPr>
              <w:numPr>
                <w:ilvl w:val="0"/>
                <w:numId w:val="13"/>
              </w:numPr>
              <w:spacing w:after="0"/>
              <w:rPr>
                <w:b/>
                <w:bCs/>
                <w:sz w:val="18"/>
                <w:szCs w:val="18"/>
                <w:u w:val="single"/>
              </w:rPr>
            </w:pPr>
            <w:r w:rsidRPr="00A17E6D">
              <w:rPr>
                <w:b/>
                <w:bCs/>
                <w:sz w:val="18"/>
                <w:szCs w:val="18"/>
                <w:u w:val="single"/>
              </w:rPr>
              <w:t>Age</w:t>
            </w:r>
          </w:p>
          <w:p w:rsidR="00B712C7" w:rsidRPr="00A17E6D" w:rsidRDefault="00B712C7" w:rsidP="003C3BBA">
            <w:pPr>
              <w:numPr>
                <w:ilvl w:val="0"/>
                <w:numId w:val="13"/>
              </w:numPr>
              <w:spacing w:after="0"/>
              <w:rPr>
                <w:b/>
                <w:bCs/>
                <w:sz w:val="18"/>
                <w:szCs w:val="18"/>
                <w:u w:val="single"/>
              </w:rPr>
            </w:pPr>
            <w:r w:rsidRPr="00A17E6D">
              <w:rPr>
                <w:b/>
                <w:bCs/>
                <w:sz w:val="18"/>
                <w:szCs w:val="18"/>
                <w:u w:val="single"/>
              </w:rPr>
              <w:t>Sex ratios</w:t>
            </w:r>
          </w:p>
          <w:p w:rsidR="00B712C7" w:rsidRPr="00A17E6D" w:rsidRDefault="00B712C7" w:rsidP="003C3BBA">
            <w:pPr>
              <w:numPr>
                <w:ilvl w:val="0"/>
                <w:numId w:val="13"/>
              </w:numPr>
              <w:spacing w:after="0"/>
              <w:rPr>
                <w:b/>
                <w:bCs/>
                <w:sz w:val="18"/>
                <w:szCs w:val="18"/>
                <w:u w:val="single"/>
              </w:rPr>
            </w:pPr>
            <w:r w:rsidRPr="00A17E6D">
              <w:rPr>
                <w:b/>
                <w:bCs/>
                <w:sz w:val="18"/>
                <w:szCs w:val="18"/>
                <w:u w:val="single"/>
              </w:rPr>
              <w:t>Size</w:t>
            </w:r>
          </w:p>
          <w:p w:rsidR="00B712C7" w:rsidRPr="00A17E6D" w:rsidRDefault="00B712C7" w:rsidP="003C3BBA">
            <w:pPr>
              <w:numPr>
                <w:ilvl w:val="0"/>
                <w:numId w:val="13"/>
              </w:numPr>
              <w:spacing w:after="0"/>
              <w:rPr>
                <w:b/>
                <w:bCs/>
                <w:sz w:val="18"/>
                <w:szCs w:val="18"/>
                <w:u w:val="single"/>
              </w:rPr>
            </w:pPr>
            <w:r w:rsidRPr="00A17E6D">
              <w:rPr>
                <w:b/>
                <w:bCs/>
                <w:sz w:val="18"/>
                <w:szCs w:val="18"/>
                <w:u w:val="single"/>
              </w:rPr>
              <w:t>Cohort structure</w:t>
            </w:r>
          </w:p>
          <w:p w:rsidR="00B712C7" w:rsidRPr="00A17E6D" w:rsidRDefault="00B712C7" w:rsidP="003C3BBA">
            <w:pPr>
              <w:numPr>
                <w:ilvl w:val="0"/>
                <w:numId w:val="13"/>
              </w:numPr>
              <w:spacing w:after="0"/>
              <w:rPr>
                <w:b/>
                <w:bCs/>
                <w:sz w:val="18"/>
                <w:szCs w:val="18"/>
                <w:u w:val="single"/>
              </w:rPr>
            </w:pPr>
            <w:r w:rsidRPr="00A17E6D">
              <w:rPr>
                <w:b/>
                <w:bCs/>
                <w:sz w:val="18"/>
                <w:szCs w:val="18"/>
                <w:u w:val="single"/>
              </w:rPr>
              <w:t>Run Timing</w:t>
            </w:r>
          </w:p>
          <w:p w:rsidR="00B712C7" w:rsidRPr="00A17E6D" w:rsidRDefault="00B712C7" w:rsidP="003C3BBA">
            <w:pPr>
              <w:numPr>
                <w:ilvl w:val="0"/>
                <w:numId w:val="13"/>
              </w:numPr>
              <w:spacing w:after="0"/>
              <w:rPr>
                <w:b/>
                <w:bCs/>
                <w:sz w:val="18"/>
                <w:szCs w:val="18"/>
                <w:u w:val="single"/>
              </w:rPr>
            </w:pPr>
            <w:r w:rsidRPr="00A17E6D">
              <w:rPr>
                <w:b/>
                <w:bCs/>
                <w:sz w:val="18"/>
                <w:szCs w:val="18"/>
                <w:u w:val="single"/>
              </w:rPr>
              <w:t>DNA</w:t>
            </w:r>
          </w:p>
          <w:p w:rsidR="00B712C7" w:rsidRPr="00A17E6D" w:rsidRDefault="00B712C7" w:rsidP="003C3BBA">
            <w:pPr>
              <w:spacing w:after="0"/>
              <w:rPr>
                <w:b/>
                <w:bCs/>
                <w:sz w:val="18"/>
                <w:szCs w:val="18"/>
                <w:u w:val="single"/>
              </w:rPr>
            </w:pPr>
          </w:p>
        </w:tc>
        <w:tc>
          <w:tcPr>
            <w:tcW w:w="822" w:type="pct"/>
            <w:tcBorders>
              <w:bottom w:val="single" w:sz="18" w:space="0" w:color="auto"/>
            </w:tcBorders>
            <w:shd w:val="clear" w:color="auto" w:fill="auto"/>
            <w:hideMark/>
          </w:tcPr>
          <w:p w:rsidR="00B712C7" w:rsidRDefault="00B712C7" w:rsidP="004B7FE1">
            <w:pPr>
              <w:numPr>
                <w:ilvl w:val="0"/>
                <w:numId w:val="7"/>
              </w:numPr>
              <w:spacing w:after="0" w:line="240" w:lineRule="auto"/>
              <w:rPr>
                <w:sz w:val="18"/>
                <w:szCs w:val="18"/>
              </w:rPr>
            </w:pPr>
            <w:r>
              <w:rPr>
                <w:sz w:val="18"/>
                <w:szCs w:val="18"/>
              </w:rPr>
              <w:t>There appear to be sufficient samples being collected to provide good baseline for future ESA status review of genetic diversity.  Since 2000, Idaho Steelhead Monitoring and Evaluation Studies (ISMES) has collected tissue samples from populations across all the various populations in the Clearwater and Salmon basins</w:t>
            </w:r>
          </w:p>
          <w:p w:rsidR="00B712C7" w:rsidRDefault="00B712C7" w:rsidP="004B7FE1">
            <w:pPr>
              <w:numPr>
                <w:ilvl w:val="0"/>
                <w:numId w:val="7"/>
              </w:numPr>
              <w:spacing w:after="0" w:line="240" w:lineRule="auto"/>
              <w:rPr>
                <w:sz w:val="18"/>
                <w:szCs w:val="18"/>
              </w:rPr>
            </w:pPr>
            <w:r>
              <w:rPr>
                <w:sz w:val="18"/>
                <w:szCs w:val="18"/>
              </w:rPr>
              <w:t>In 2007 678 genetics samples across Idaho were analyzed</w:t>
            </w:r>
          </w:p>
          <w:p w:rsidR="00B75C57" w:rsidRDefault="00B75C57" w:rsidP="004B7FE1">
            <w:pPr>
              <w:numPr>
                <w:ilvl w:val="0"/>
                <w:numId w:val="7"/>
              </w:numPr>
              <w:spacing w:after="0" w:line="240" w:lineRule="auto"/>
              <w:rPr>
                <w:sz w:val="18"/>
                <w:szCs w:val="18"/>
              </w:rPr>
            </w:pPr>
            <w:r>
              <w:rPr>
                <w:sz w:val="18"/>
                <w:szCs w:val="18"/>
              </w:rPr>
              <w:t>Crooked River adult steelhead genetics collected and processed at IDFG Eagle Lab (2007-2008)</w:t>
            </w:r>
          </w:p>
          <w:p w:rsidR="00B712C7" w:rsidRDefault="00B712C7" w:rsidP="004B7FE1">
            <w:pPr>
              <w:numPr>
                <w:ilvl w:val="0"/>
                <w:numId w:val="7"/>
              </w:numPr>
              <w:spacing w:after="0" w:line="240" w:lineRule="auto"/>
              <w:rPr>
                <w:sz w:val="18"/>
                <w:szCs w:val="18"/>
              </w:rPr>
            </w:pPr>
            <w:r>
              <w:rPr>
                <w:sz w:val="18"/>
                <w:szCs w:val="18"/>
              </w:rPr>
              <w:lastRenderedPageBreak/>
              <w:t xml:space="preserve">Juvenile and adult life history characteristics estimated at weirs and screw traps (i.e., scales, lengths, PIT tags, gender).  </w:t>
            </w:r>
          </w:p>
          <w:p w:rsidR="00B712C7" w:rsidRPr="001976AA" w:rsidRDefault="00B712C7" w:rsidP="001976AA">
            <w:pPr>
              <w:numPr>
                <w:ilvl w:val="0"/>
                <w:numId w:val="5"/>
              </w:numPr>
              <w:spacing w:after="0"/>
              <w:rPr>
                <w:b/>
                <w:sz w:val="18"/>
                <w:szCs w:val="18"/>
              </w:rPr>
            </w:pPr>
            <w:r>
              <w:rPr>
                <w:sz w:val="18"/>
                <w:szCs w:val="18"/>
              </w:rPr>
              <w:t xml:space="preserve"> </w:t>
            </w:r>
            <w:r w:rsidR="00C825B2" w:rsidRPr="00F30447">
              <w:rPr>
                <w:b/>
                <w:bCs/>
                <w:sz w:val="18"/>
                <w:szCs w:val="18"/>
              </w:rPr>
              <w:t>ISMES (BPA 199005500 ) $784K/yr</w:t>
            </w:r>
          </w:p>
        </w:tc>
        <w:tc>
          <w:tcPr>
            <w:tcW w:w="858" w:type="pct"/>
            <w:tcBorders>
              <w:bottom w:val="single" w:sz="18" w:space="0" w:color="auto"/>
            </w:tcBorders>
            <w:shd w:val="clear" w:color="auto" w:fill="FFFFFF"/>
            <w:noWrap/>
            <w:hideMark/>
          </w:tcPr>
          <w:p w:rsidR="00B712C7" w:rsidRPr="00F30447" w:rsidRDefault="00B712C7" w:rsidP="00B9012B">
            <w:pPr>
              <w:pStyle w:val="ListBullet"/>
              <w:rPr>
                <w:i/>
              </w:rPr>
            </w:pPr>
            <w:r w:rsidRPr="00F30447">
              <w:lastRenderedPageBreak/>
              <w:t>Representativeness of index streams to entire population</w:t>
            </w:r>
          </w:p>
        </w:tc>
        <w:tc>
          <w:tcPr>
            <w:tcW w:w="840" w:type="pct"/>
            <w:tcBorders>
              <w:bottom w:val="single" w:sz="18" w:space="0" w:color="auto"/>
            </w:tcBorders>
            <w:shd w:val="clear" w:color="auto" w:fill="auto"/>
            <w:noWrap/>
            <w:hideMark/>
          </w:tcPr>
          <w:p w:rsidR="00B712C7" w:rsidRDefault="00B712C7" w:rsidP="004B7FE1">
            <w:pPr>
              <w:numPr>
                <w:ilvl w:val="0"/>
                <w:numId w:val="1"/>
              </w:numPr>
              <w:spacing w:after="0"/>
              <w:rPr>
                <w:sz w:val="18"/>
                <w:szCs w:val="18"/>
              </w:rPr>
            </w:pPr>
            <w:r w:rsidRPr="00A17E6D">
              <w:rPr>
                <w:sz w:val="18"/>
                <w:szCs w:val="18"/>
              </w:rPr>
              <w:t xml:space="preserve"> </w:t>
            </w:r>
            <w:r>
              <w:rPr>
                <w:sz w:val="18"/>
                <w:szCs w:val="18"/>
              </w:rPr>
              <w:t xml:space="preserve">Genetic baseline needs to be maintained at regular intervals </w:t>
            </w:r>
          </w:p>
          <w:p w:rsidR="00B712C7" w:rsidRPr="00A17E6D" w:rsidRDefault="00B712C7" w:rsidP="00753F13">
            <w:pPr>
              <w:numPr>
                <w:ilvl w:val="0"/>
                <w:numId w:val="1"/>
              </w:numPr>
              <w:spacing w:after="0"/>
              <w:rPr>
                <w:bCs/>
                <w:sz w:val="18"/>
                <w:szCs w:val="18"/>
                <w:lang w:val="en-CA"/>
              </w:rPr>
            </w:pPr>
            <w:r>
              <w:rPr>
                <w:sz w:val="18"/>
                <w:szCs w:val="18"/>
              </w:rPr>
              <w:t>Develop habitat and life history model(s) to synthesize available data to extrapolate from index samples to an appropriate population scale.</w:t>
            </w:r>
          </w:p>
        </w:tc>
        <w:tc>
          <w:tcPr>
            <w:tcW w:w="259" w:type="pct"/>
            <w:tcBorders>
              <w:bottom w:val="single" w:sz="18" w:space="0" w:color="auto"/>
            </w:tcBorders>
          </w:tcPr>
          <w:p w:rsidR="00B712C7" w:rsidRPr="00A17E6D" w:rsidRDefault="00B712C7" w:rsidP="00947FD1">
            <w:pPr>
              <w:spacing w:after="0"/>
              <w:rPr>
                <w:sz w:val="18"/>
                <w:szCs w:val="18"/>
              </w:rPr>
            </w:pPr>
          </w:p>
        </w:tc>
        <w:tc>
          <w:tcPr>
            <w:tcW w:w="466" w:type="pct"/>
            <w:tcBorders>
              <w:bottom w:val="single" w:sz="18" w:space="0" w:color="auto"/>
            </w:tcBorders>
            <w:shd w:val="clear" w:color="auto" w:fill="auto"/>
            <w:noWrap/>
            <w:hideMark/>
          </w:tcPr>
          <w:p w:rsidR="00B712C7" w:rsidRPr="003A4C33" w:rsidRDefault="00B712C7" w:rsidP="007C2BF4">
            <w:pPr>
              <w:spacing w:after="0"/>
              <w:rPr>
                <w:sz w:val="18"/>
                <w:szCs w:val="18"/>
              </w:rPr>
            </w:pPr>
            <w:r w:rsidRPr="003A4C33">
              <w:rPr>
                <w:sz w:val="18"/>
                <w:szCs w:val="18"/>
              </w:rPr>
              <w:t xml:space="preserve"> 5-year rotating panel for baseline genetic samples (ISMES)</w:t>
            </w:r>
          </w:p>
        </w:tc>
      </w:tr>
      <w:tr w:rsidR="00B712C7" w:rsidRPr="00A17E6D" w:rsidTr="00E90213">
        <w:trPr>
          <w:trHeight w:val="1785"/>
        </w:trPr>
        <w:tc>
          <w:tcPr>
            <w:tcW w:w="494" w:type="pct"/>
            <w:tcBorders>
              <w:top w:val="single" w:sz="18" w:space="0" w:color="auto"/>
            </w:tcBorders>
            <w:shd w:val="clear" w:color="auto" w:fill="auto"/>
            <w:noWrap/>
          </w:tcPr>
          <w:p w:rsidR="00B712C7" w:rsidRDefault="00B712C7" w:rsidP="003C3BBA">
            <w:pPr>
              <w:spacing w:after="0"/>
              <w:rPr>
                <w:b/>
                <w:bCs/>
              </w:rPr>
            </w:pPr>
            <w:r w:rsidRPr="00A17E6D">
              <w:rPr>
                <w:b/>
                <w:bCs/>
              </w:rPr>
              <w:lastRenderedPageBreak/>
              <w:t>Lolo Creek</w:t>
            </w:r>
          </w:p>
          <w:p w:rsidR="00B712C7" w:rsidRPr="00A17E6D" w:rsidRDefault="00B712C7" w:rsidP="003C3BBA">
            <w:pPr>
              <w:spacing w:after="0"/>
              <w:rPr>
                <w:b/>
                <w:bCs/>
              </w:rPr>
            </w:pPr>
            <w:r>
              <w:rPr>
                <w:b/>
                <w:bCs/>
              </w:rPr>
              <w:t>B Run</w:t>
            </w:r>
          </w:p>
        </w:tc>
        <w:tc>
          <w:tcPr>
            <w:tcW w:w="374" w:type="pct"/>
            <w:tcBorders>
              <w:top w:val="single" w:sz="18" w:space="0" w:color="auto"/>
            </w:tcBorders>
            <w:shd w:val="clear" w:color="auto" w:fill="auto"/>
          </w:tcPr>
          <w:p w:rsidR="00B712C7" w:rsidRPr="00A17E6D" w:rsidRDefault="00B712C7" w:rsidP="003C3BBA">
            <w:pPr>
              <w:spacing w:after="0"/>
              <w:rPr>
                <w:b/>
                <w:bCs/>
                <w:sz w:val="18"/>
                <w:szCs w:val="18"/>
                <w:u w:val="single"/>
              </w:rPr>
            </w:pPr>
            <w:r w:rsidRPr="00A17E6D">
              <w:rPr>
                <w:b/>
                <w:bCs/>
                <w:sz w:val="18"/>
                <w:szCs w:val="18"/>
                <w:u w:val="single"/>
              </w:rPr>
              <w:t xml:space="preserve">Adult Abundance </w:t>
            </w:r>
          </w:p>
        </w:tc>
        <w:tc>
          <w:tcPr>
            <w:tcW w:w="467" w:type="pct"/>
            <w:tcBorders>
              <w:top w:val="single" w:sz="18" w:space="0" w:color="auto"/>
            </w:tcBorders>
            <w:shd w:val="clear" w:color="auto" w:fill="auto"/>
          </w:tcPr>
          <w:p w:rsidR="00B712C7" w:rsidRPr="00A17E6D" w:rsidRDefault="00B712C7" w:rsidP="003C3BBA">
            <w:pPr>
              <w:spacing w:after="0"/>
              <w:rPr>
                <w:sz w:val="18"/>
                <w:szCs w:val="18"/>
              </w:rPr>
            </w:pPr>
            <w:r w:rsidRPr="00A17E6D">
              <w:rPr>
                <w:sz w:val="18"/>
                <w:szCs w:val="18"/>
              </w:rPr>
              <w:t xml:space="preserve">Annual population-level estimates with a CV value on average of 15% or less.  </w:t>
            </w:r>
          </w:p>
          <w:p w:rsidR="00B712C7" w:rsidRPr="00A17E6D" w:rsidRDefault="00B712C7" w:rsidP="003C3BBA">
            <w:pPr>
              <w:spacing w:after="0"/>
              <w:rPr>
                <w:sz w:val="18"/>
                <w:szCs w:val="18"/>
              </w:rPr>
            </w:pPr>
          </w:p>
          <w:p w:rsidR="00B712C7" w:rsidRPr="00A17E6D" w:rsidRDefault="00B712C7" w:rsidP="003C3BBA">
            <w:pPr>
              <w:spacing w:after="0"/>
              <w:rPr>
                <w:sz w:val="18"/>
                <w:szCs w:val="18"/>
              </w:rPr>
            </w:pPr>
            <w:r w:rsidRPr="00A17E6D">
              <w:rPr>
                <w:sz w:val="18"/>
                <w:szCs w:val="18"/>
              </w:rPr>
              <w:t>Power analysis calculated for data?</w:t>
            </w:r>
          </w:p>
        </w:tc>
        <w:tc>
          <w:tcPr>
            <w:tcW w:w="419" w:type="pct"/>
            <w:tcBorders>
              <w:top w:val="single" w:sz="18" w:space="0" w:color="auto"/>
            </w:tcBorders>
            <w:shd w:val="clear" w:color="auto" w:fill="auto"/>
          </w:tcPr>
          <w:p w:rsidR="00B712C7" w:rsidRPr="00A17E6D" w:rsidRDefault="00B712C7" w:rsidP="003C3BBA">
            <w:pPr>
              <w:spacing w:after="0"/>
              <w:rPr>
                <w:b/>
                <w:bCs/>
                <w:sz w:val="18"/>
                <w:szCs w:val="18"/>
                <w:u w:val="single"/>
              </w:rPr>
            </w:pPr>
            <w:r w:rsidRPr="00A17E6D">
              <w:rPr>
                <w:b/>
                <w:bCs/>
                <w:sz w:val="18"/>
                <w:szCs w:val="18"/>
                <w:u w:val="single"/>
              </w:rPr>
              <w:t>Natural-origin Spawner Abundance</w:t>
            </w:r>
          </w:p>
        </w:tc>
        <w:tc>
          <w:tcPr>
            <w:tcW w:w="822" w:type="pct"/>
            <w:tcBorders>
              <w:top w:val="single" w:sz="18" w:space="0" w:color="auto"/>
            </w:tcBorders>
            <w:shd w:val="clear" w:color="auto" w:fill="auto"/>
          </w:tcPr>
          <w:p w:rsidR="00D65D84" w:rsidRPr="003A4C33" w:rsidRDefault="00D65D84" w:rsidP="00FD1C4F">
            <w:pPr>
              <w:numPr>
                <w:ilvl w:val="0"/>
                <w:numId w:val="1"/>
              </w:numPr>
              <w:spacing w:after="0"/>
              <w:rPr>
                <w:sz w:val="18"/>
                <w:szCs w:val="18"/>
              </w:rPr>
            </w:pPr>
            <w:r w:rsidRPr="003A4C33">
              <w:rPr>
                <w:sz w:val="18"/>
                <w:szCs w:val="18"/>
              </w:rPr>
              <w:t>Hatchery fish released for supplementation.</w:t>
            </w:r>
          </w:p>
          <w:p w:rsidR="00B712C7" w:rsidRPr="003A4C33" w:rsidRDefault="00B712C7" w:rsidP="00FD1C4F">
            <w:pPr>
              <w:numPr>
                <w:ilvl w:val="0"/>
                <w:numId w:val="1"/>
              </w:numPr>
              <w:spacing w:after="0"/>
              <w:rPr>
                <w:sz w:val="18"/>
                <w:szCs w:val="18"/>
              </w:rPr>
            </w:pPr>
            <w:r w:rsidRPr="003A4C33">
              <w:rPr>
                <w:bCs/>
                <w:sz w:val="18"/>
                <w:szCs w:val="18"/>
              </w:rPr>
              <w:t>No adult steelhead weirs</w:t>
            </w:r>
          </w:p>
          <w:p w:rsidR="000A5A46" w:rsidRPr="003A4C33" w:rsidRDefault="00B87B28">
            <w:pPr>
              <w:numPr>
                <w:ilvl w:val="0"/>
                <w:numId w:val="5"/>
              </w:numPr>
              <w:spacing w:after="0"/>
              <w:rPr>
                <w:sz w:val="18"/>
                <w:szCs w:val="18"/>
              </w:rPr>
            </w:pPr>
            <w:r>
              <w:rPr>
                <w:sz w:val="18"/>
                <w:szCs w:val="18"/>
              </w:rPr>
              <w:t>Natural-origin Snake River Steelhead MPG and population abundance via Genetic Stock Identification (GSI) at Lower Granite Dam began in 2008 $150K/yr (ISMES)</w:t>
            </w:r>
          </w:p>
        </w:tc>
        <w:tc>
          <w:tcPr>
            <w:tcW w:w="858" w:type="pct"/>
            <w:tcBorders>
              <w:top w:val="single" w:sz="18" w:space="0" w:color="auto"/>
            </w:tcBorders>
            <w:shd w:val="clear" w:color="auto" w:fill="FFFFFF"/>
            <w:noWrap/>
          </w:tcPr>
          <w:p w:rsidR="00B712C7" w:rsidRPr="003A4C33" w:rsidRDefault="008439E1" w:rsidP="00B9012B">
            <w:pPr>
              <w:pStyle w:val="ListBullet"/>
            </w:pPr>
            <w:r w:rsidRPr="008439E1">
              <w:t>Genetic samples not included in baseline</w:t>
            </w:r>
            <w:r w:rsidR="00D65D84" w:rsidRPr="003A4C33">
              <w:t xml:space="preserve">. This is a gap in the overall GSI baseline </w:t>
            </w:r>
            <w:r w:rsidR="003A4C33">
              <w:t>database.</w:t>
            </w:r>
          </w:p>
          <w:p w:rsidR="002D4459" w:rsidRDefault="00D65D84" w:rsidP="00B9012B">
            <w:pPr>
              <w:pStyle w:val="ListBullet"/>
            </w:pPr>
            <w:r w:rsidRPr="003A4C33">
              <w:t xml:space="preserve">Supplementation with </w:t>
            </w:r>
            <w:proofErr w:type="spellStart"/>
            <w:r w:rsidRPr="003A4C33">
              <w:t>Dworshak</w:t>
            </w:r>
            <w:proofErr w:type="spellEnd"/>
            <w:r w:rsidRPr="003A4C33">
              <w:t xml:space="preserve"> origin hatchery smolts will increase to 200K per year in 2010</w:t>
            </w:r>
            <w:r w:rsidR="008439E1" w:rsidRPr="008439E1">
              <w:t xml:space="preserve"> and may confound methods to estimate natural spawners.</w:t>
            </w:r>
          </w:p>
          <w:p w:rsidR="001F78FA" w:rsidRPr="003A4C33" w:rsidRDefault="001F78FA" w:rsidP="00B9012B">
            <w:pPr>
              <w:pStyle w:val="ListBullet"/>
            </w:pPr>
            <w:r>
              <w:t>No CV estimates made</w:t>
            </w:r>
          </w:p>
        </w:tc>
        <w:tc>
          <w:tcPr>
            <w:tcW w:w="840" w:type="pct"/>
            <w:tcBorders>
              <w:top w:val="single" w:sz="18" w:space="0" w:color="auto"/>
            </w:tcBorders>
            <w:shd w:val="clear" w:color="auto" w:fill="auto"/>
            <w:noWrap/>
          </w:tcPr>
          <w:p w:rsidR="00B712C7" w:rsidRDefault="002D4459" w:rsidP="00B9012B">
            <w:pPr>
              <w:pStyle w:val="ListBullet"/>
            </w:pPr>
            <w:r>
              <w:t>Collect genetic samples</w:t>
            </w:r>
            <w:r w:rsidR="00B712C7">
              <w:t xml:space="preserve"> </w:t>
            </w:r>
          </w:p>
          <w:p w:rsidR="00C700B5" w:rsidRPr="00580705" w:rsidRDefault="00C700B5" w:rsidP="00B9012B">
            <w:pPr>
              <w:pStyle w:val="ListBullet"/>
            </w:pPr>
            <w:r w:rsidRPr="00580705">
              <w:t xml:space="preserve">Investigate Genetic Parentage Analysis Techniques to Estimate Spawner Abundance in ESA-listed Steelhead Populations </w:t>
            </w:r>
            <w:r w:rsidRPr="00B9012B">
              <w:rPr>
                <w:b/>
              </w:rPr>
              <w:t>(200732300)</w:t>
            </w:r>
          </w:p>
        </w:tc>
        <w:tc>
          <w:tcPr>
            <w:tcW w:w="259" w:type="pct"/>
            <w:tcBorders>
              <w:top w:val="single" w:sz="18" w:space="0" w:color="auto"/>
            </w:tcBorders>
          </w:tcPr>
          <w:p w:rsidR="00B712C7" w:rsidRPr="00A17E6D" w:rsidRDefault="00B712C7" w:rsidP="007C2BF4">
            <w:pPr>
              <w:spacing w:after="0" w:line="240" w:lineRule="auto"/>
              <w:rPr>
                <w:b/>
                <w:color w:val="000000"/>
                <w:sz w:val="18"/>
                <w:szCs w:val="18"/>
              </w:rPr>
            </w:pPr>
            <w:r>
              <w:rPr>
                <w:b/>
                <w:color w:val="000000"/>
                <w:sz w:val="18"/>
                <w:szCs w:val="18"/>
              </w:rPr>
              <w:t>RPA 50</w:t>
            </w:r>
            <w:r w:rsidR="00742824">
              <w:rPr>
                <w:b/>
                <w:color w:val="000000"/>
                <w:sz w:val="18"/>
                <w:szCs w:val="18"/>
              </w:rPr>
              <w:t>.5</w:t>
            </w:r>
          </w:p>
        </w:tc>
        <w:tc>
          <w:tcPr>
            <w:tcW w:w="466" w:type="pct"/>
            <w:tcBorders>
              <w:top w:val="single" w:sz="18" w:space="0" w:color="auto"/>
            </w:tcBorders>
            <w:shd w:val="clear" w:color="auto" w:fill="auto"/>
            <w:noWrap/>
          </w:tcPr>
          <w:p w:rsidR="001976AA" w:rsidRDefault="00742824" w:rsidP="00B9012B">
            <w:pPr>
              <w:pStyle w:val="ListBullet"/>
            </w:pPr>
            <w:r w:rsidRPr="001976AA">
              <w:t xml:space="preserve">IDFG </w:t>
            </w:r>
            <w:proofErr w:type="spellStart"/>
            <w:r w:rsidRPr="001976AA">
              <w:t>BiOp</w:t>
            </w:r>
            <w:proofErr w:type="spellEnd"/>
            <w:r w:rsidRPr="001976AA">
              <w:t xml:space="preserve"> Accord proposes to increase B Run monitoring in Clearwater and Salmon River drainages. To meet RPA 50.5.  BPA contract </w:t>
            </w:r>
            <w:r w:rsidRPr="00B9012B">
              <w:rPr>
                <w:b/>
              </w:rPr>
              <w:t xml:space="preserve">199005500 </w:t>
            </w:r>
            <w:r w:rsidRPr="001976AA">
              <w:t xml:space="preserve">$150k/yr </w:t>
            </w:r>
          </w:p>
          <w:p w:rsidR="00B712C7" w:rsidRPr="00AE6DA4" w:rsidRDefault="00B712C7" w:rsidP="00B9012B">
            <w:pPr>
              <w:pStyle w:val="ListBullet"/>
            </w:pPr>
            <w:r w:rsidRPr="00AE6DA4">
              <w:t xml:space="preserve">NPT proposes </w:t>
            </w:r>
            <w:r w:rsidR="00527CE6">
              <w:t xml:space="preserve">constructing steelhead/Chinook weir in conjunction with </w:t>
            </w:r>
            <w:r w:rsidRPr="00AE6DA4">
              <w:t xml:space="preserve">increased B-run steelhead supplementation effectiveness research in Lolo Creek </w:t>
            </w:r>
            <w:r w:rsidR="00BF795A">
              <w:t>(</w:t>
            </w:r>
            <w:r>
              <w:t>$</w:t>
            </w:r>
            <w:r w:rsidR="00527CE6">
              <w:t>1,</w:t>
            </w:r>
            <w:r>
              <w:t>500 K</w:t>
            </w:r>
            <w:r w:rsidR="00527CE6">
              <w:t xml:space="preserve"> </w:t>
            </w:r>
            <w:r w:rsidR="00BF795A">
              <w:lastRenderedPageBreak/>
              <w:t xml:space="preserve">one-time capital cost </w:t>
            </w:r>
            <w:r w:rsidR="00527CE6">
              <w:t xml:space="preserve">for weir and </w:t>
            </w:r>
            <w:r w:rsidR="00527CE6" w:rsidRPr="006A04AD">
              <w:rPr>
                <w:b/>
              </w:rPr>
              <w:t>$500</w:t>
            </w:r>
            <w:r w:rsidRPr="006A04AD">
              <w:rPr>
                <w:b/>
              </w:rPr>
              <w:t>/yr</w:t>
            </w:r>
            <w:r w:rsidR="00527CE6" w:rsidRPr="006A04AD">
              <w:rPr>
                <w:b/>
              </w:rPr>
              <w:t xml:space="preserve"> for </w:t>
            </w:r>
            <w:r w:rsidR="00BD4862" w:rsidRPr="006A04AD">
              <w:rPr>
                <w:b/>
              </w:rPr>
              <w:t xml:space="preserve">supplementation </w:t>
            </w:r>
            <w:r w:rsidR="00BD4862">
              <w:t xml:space="preserve">effectiveness </w:t>
            </w:r>
            <w:r w:rsidR="00527CE6">
              <w:t>RM&amp;E</w:t>
            </w:r>
            <w:r w:rsidR="00BF795A">
              <w:t>)</w:t>
            </w:r>
          </w:p>
        </w:tc>
      </w:tr>
      <w:tr w:rsidR="00FD6D90" w:rsidRPr="00A17E6D" w:rsidTr="00E90213">
        <w:trPr>
          <w:trHeight w:val="1142"/>
        </w:trPr>
        <w:tc>
          <w:tcPr>
            <w:tcW w:w="494" w:type="pct"/>
            <w:shd w:val="clear" w:color="auto" w:fill="auto"/>
            <w:noWrap/>
            <w:hideMark/>
          </w:tcPr>
          <w:p w:rsidR="00FD6D90" w:rsidRDefault="00FD6D90" w:rsidP="00CF7044">
            <w:pPr>
              <w:spacing w:after="0"/>
              <w:rPr>
                <w:b/>
                <w:bCs/>
              </w:rPr>
            </w:pPr>
            <w:r w:rsidRPr="00A17E6D">
              <w:rPr>
                <w:b/>
                <w:bCs/>
              </w:rPr>
              <w:lastRenderedPageBreak/>
              <w:t>Lolo Creek</w:t>
            </w:r>
          </w:p>
          <w:p w:rsidR="00FD6D90" w:rsidRPr="00A17E6D" w:rsidRDefault="00FD6D90" w:rsidP="00CF7044">
            <w:pPr>
              <w:spacing w:after="0"/>
              <w:rPr>
                <w:b/>
                <w:bCs/>
              </w:rPr>
            </w:pPr>
            <w:r>
              <w:rPr>
                <w:b/>
                <w:bCs/>
              </w:rPr>
              <w:t>B Run</w:t>
            </w:r>
          </w:p>
        </w:tc>
        <w:tc>
          <w:tcPr>
            <w:tcW w:w="374" w:type="pct"/>
            <w:shd w:val="clear" w:color="auto" w:fill="auto"/>
            <w:hideMark/>
          </w:tcPr>
          <w:p w:rsidR="00FD6D90" w:rsidRPr="00A17E6D" w:rsidRDefault="00FD6D90" w:rsidP="003C3BBA">
            <w:pPr>
              <w:spacing w:after="0"/>
              <w:rPr>
                <w:b/>
                <w:bCs/>
                <w:sz w:val="18"/>
                <w:szCs w:val="18"/>
                <w:u w:val="single"/>
              </w:rPr>
            </w:pPr>
            <w:r w:rsidRPr="00A17E6D">
              <w:rPr>
                <w:b/>
                <w:bCs/>
                <w:sz w:val="18"/>
                <w:szCs w:val="18"/>
                <w:u w:val="single"/>
              </w:rPr>
              <w:t>Adult Productivity</w:t>
            </w:r>
          </w:p>
        </w:tc>
        <w:tc>
          <w:tcPr>
            <w:tcW w:w="467" w:type="pct"/>
            <w:shd w:val="clear" w:color="auto" w:fill="auto"/>
            <w:hideMark/>
          </w:tcPr>
          <w:p w:rsidR="00FD6D90" w:rsidRPr="00A17E6D" w:rsidRDefault="00FD6D90" w:rsidP="00927CD2">
            <w:pPr>
              <w:spacing w:after="0" w:line="240" w:lineRule="auto"/>
              <w:rPr>
                <w:rFonts w:eastAsia="Times New Roman"/>
                <w:color w:val="000000"/>
                <w:sz w:val="18"/>
                <w:szCs w:val="18"/>
                <w:vertAlign w:val="superscript"/>
              </w:rPr>
            </w:pPr>
            <w:r w:rsidRPr="00A17E6D">
              <w:rPr>
                <w:rFonts w:eastAsia="Times New Roman"/>
                <w:color w:val="000000"/>
                <w:sz w:val="18"/>
                <w:szCs w:val="18"/>
              </w:rPr>
              <w:t>Adult/Adult ratio with low σ</w:t>
            </w:r>
            <w:r w:rsidRPr="00A17E6D">
              <w:rPr>
                <w:rFonts w:eastAsia="Times New Roman"/>
                <w:color w:val="000000"/>
                <w:sz w:val="18"/>
                <w:szCs w:val="18"/>
                <w:vertAlign w:val="superscript"/>
              </w:rPr>
              <w:t>2</w:t>
            </w:r>
          </w:p>
        </w:tc>
        <w:tc>
          <w:tcPr>
            <w:tcW w:w="419" w:type="pct"/>
            <w:shd w:val="clear" w:color="auto" w:fill="auto"/>
            <w:hideMark/>
          </w:tcPr>
          <w:p w:rsidR="00FD6D90" w:rsidRPr="00A17E6D" w:rsidRDefault="00FD6D90" w:rsidP="00483801">
            <w:pPr>
              <w:numPr>
                <w:ilvl w:val="0"/>
                <w:numId w:val="2"/>
              </w:numPr>
              <w:spacing w:after="0"/>
              <w:rPr>
                <w:b/>
                <w:bCs/>
                <w:sz w:val="18"/>
                <w:szCs w:val="18"/>
                <w:u w:val="single"/>
              </w:rPr>
            </w:pPr>
            <w:r w:rsidRPr="00A17E6D">
              <w:rPr>
                <w:b/>
                <w:bCs/>
                <w:sz w:val="18"/>
                <w:szCs w:val="18"/>
                <w:u w:val="single"/>
              </w:rPr>
              <w:t>Sex ratio</w:t>
            </w:r>
          </w:p>
          <w:p w:rsidR="00FD6D90" w:rsidRPr="00A17E6D" w:rsidRDefault="00FD6D90" w:rsidP="00483801">
            <w:pPr>
              <w:numPr>
                <w:ilvl w:val="0"/>
                <w:numId w:val="2"/>
              </w:numPr>
              <w:spacing w:after="0"/>
              <w:rPr>
                <w:b/>
                <w:bCs/>
                <w:sz w:val="18"/>
                <w:szCs w:val="18"/>
                <w:u w:val="single"/>
              </w:rPr>
            </w:pPr>
            <w:r w:rsidRPr="00A17E6D">
              <w:rPr>
                <w:b/>
                <w:bCs/>
                <w:sz w:val="18"/>
                <w:szCs w:val="18"/>
                <w:u w:val="single"/>
              </w:rPr>
              <w:t>Hatchery %</w:t>
            </w:r>
          </w:p>
          <w:p w:rsidR="00FD6D90" w:rsidRPr="00A17E6D" w:rsidRDefault="00FD6D90" w:rsidP="00483801">
            <w:pPr>
              <w:numPr>
                <w:ilvl w:val="0"/>
                <w:numId w:val="2"/>
              </w:numPr>
              <w:spacing w:after="0"/>
              <w:rPr>
                <w:b/>
                <w:bCs/>
                <w:sz w:val="18"/>
                <w:szCs w:val="18"/>
                <w:u w:val="single"/>
              </w:rPr>
            </w:pPr>
            <w:r w:rsidRPr="00A17E6D">
              <w:rPr>
                <w:b/>
                <w:bCs/>
                <w:sz w:val="18"/>
                <w:szCs w:val="18"/>
                <w:u w:val="single"/>
              </w:rPr>
              <w:t>Cohorts</w:t>
            </w:r>
          </w:p>
          <w:p w:rsidR="00FD6D90" w:rsidRPr="00A17E6D" w:rsidRDefault="00FD6D90" w:rsidP="00483801">
            <w:pPr>
              <w:numPr>
                <w:ilvl w:val="0"/>
                <w:numId w:val="2"/>
              </w:numPr>
              <w:spacing w:after="0"/>
              <w:rPr>
                <w:b/>
                <w:bCs/>
                <w:sz w:val="18"/>
                <w:szCs w:val="18"/>
                <w:u w:val="single"/>
              </w:rPr>
            </w:pPr>
            <w:r w:rsidRPr="00A17E6D">
              <w:rPr>
                <w:b/>
                <w:bCs/>
                <w:sz w:val="18"/>
                <w:szCs w:val="18"/>
                <w:u w:val="single"/>
              </w:rPr>
              <w:t>Harvest</w:t>
            </w:r>
          </w:p>
        </w:tc>
        <w:tc>
          <w:tcPr>
            <w:tcW w:w="822" w:type="pct"/>
            <w:shd w:val="clear" w:color="auto" w:fill="auto"/>
            <w:hideMark/>
          </w:tcPr>
          <w:p w:rsidR="00FD6D90" w:rsidRDefault="00FD6D90" w:rsidP="00483801">
            <w:pPr>
              <w:numPr>
                <w:ilvl w:val="0"/>
                <w:numId w:val="1"/>
              </w:numPr>
              <w:spacing w:after="0"/>
              <w:rPr>
                <w:sz w:val="18"/>
                <w:szCs w:val="18"/>
              </w:rPr>
            </w:pPr>
            <w:r>
              <w:rPr>
                <w:sz w:val="18"/>
                <w:szCs w:val="18"/>
              </w:rPr>
              <w:t xml:space="preserve">No Lolo Creek </w:t>
            </w:r>
            <w:r w:rsidR="003E627C">
              <w:rPr>
                <w:sz w:val="18"/>
                <w:szCs w:val="18"/>
              </w:rPr>
              <w:t xml:space="preserve"> </w:t>
            </w:r>
            <w:r w:rsidR="000342AE">
              <w:rPr>
                <w:sz w:val="18"/>
                <w:szCs w:val="18"/>
              </w:rPr>
              <w:t>s</w:t>
            </w:r>
            <w:r>
              <w:rPr>
                <w:sz w:val="18"/>
                <w:szCs w:val="18"/>
              </w:rPr>
              <w:t xml:space="preserve">pecific data </w:t>
            </w:r>
          </w:p>
          <w:p w:rsidR="0089538C" w:rsidRDefault="0089538C" w:rsidP="0089538C">
            <w:pPr>
              <w:numPr>
                <w:ilvl w:val="0"/>
                <w:numId w:val="26"/>
              </w:numPr>
              <w:spacing w:after="0"/>
              <w:rPr>
                <w:sz w:val="18"/>
                <w:szCs w:val="18"/>
              </w:rPr>
            </w:pPr>
            <w:r w:rsidRPr="00386F79">
              <w:rPr>
                <w:sz w:val="18"/>
                <w:szCs w:val="18"/>
              </w:rPr>
              <w:t xml:space="preserve">IDFG Accord provides $150,000/yr to do GSI assessments (combined with age and sex comp.)  </w:t>
            </w:r>
            <w:proofErr w:type="gramStart"/>
            <w:r w:rsidRPr="00386F79">
              <w:rPr>
                <w:sz w:val="18"/>
                <w:szCs w:val="18"/>
              </w:rPr>
              <w:t>in</w:t>
            </w:r>
            <w:proofErr w:type="gramEnd"/>
            <w:r w:rsidRPr="00386F79">
              <w:rPr>
                <w:sz w:val="18"/>
                <w:szCs w:val="18"/>
              </w:rPr>
              <w:t xml:space="preserve"> Clearwater and Salmon River. </w:t>
            </w:r>
          </w:p>
          <w:p w:rsidR="0089538C" w:rsidRPr="00A17E6D" w:rsidRDefault="00D65D84" w:rsidP="00483801">
            <w:pPr>
              <w:numPr>
                <w:ilvl w:val="0"/>
                <w:numId w:val="1"/>
              </w:numPr>
              <w:spacing w:after="0"/>
              <w:rPr>
                <w:sz w:val="18"/>
                <w:szCs w:val="18"/>
              </w:rPr>
            </w:pPr>
            <w:r>
              <w:rPr>
                <w:sz w:val="18"/>
                <w:szCs w:val="18"/>
              </w:rPr>
              <w:t>Sport fishing for adult steelhead not permitted within population boundaries.</w:t>
            </w:r>
          </w:p>
        </w:tc>
        <w:tc>
          <w:tcPr>
            <w:tcW w:w="858" w:type="pct"/>
            <w:tcBorders>
              <w:bottom w:val="single" w:sz="4" w:space="0" w:color="auto"/>
            </w:tcBorders>
            <w:shd w:val="clear" w:color="auto" w:fill="FFFFFF"/>
            <w:noWrap/>
            <w:hideMark/>
          </w:tcPr>
          <w:p w:rsidR="00FD6D90" w:rsidRDefault="00FD6D90" w:rsidP="004B7FE1">
            <w:pPr>
              <w:numPr>
                <w:ilvl w:val="0"/>
                <w:numId w:val="3"/>
              </w:numPr>
              <w:spacing w:after="0" w:line="240" w:lineRule="auto"/>
              <w:rPr>
                <w:sz w:val="18"/>
                <w:szCs w:val="18"/>
              </w:rPr>
            </w:pPr>
            <w:r>
              <w:rPr>
                <w:sz w:val="18"/>
                <w:szCs w:val="18"/>
              </w:rPr>
              <w:t>Lacking e</w:t>
            </w:r>
            <w:r w:rsidRPr="00A17E6D">
              <w:rPr>
                <w:sz w:val="18"/>
                <w:szCs w:val="18"/>
              </w:rPr>
              <w:t xml:space="preserve">stimates of natural cohort </w:t>
            </w:r>
            <w:r>
              <w:rPr>
                <w:sz w:val="18"/>
                <w:szCs w:val="18"/>
              </w:rPr>
              <w:t xml:space="preserve">age and sex </w:t>
            </w:r>
            <w:r w:rsidRPr="00A17E6D">
              <w:rPr>
                <w:sz w:val="18"/>
                <w:szCs w:val="18"/>
              </w:rPr>
              <w:t>structure</w:t>
            </w:r>
          </w:p>
          <w:p w:rsidR="00FD6D90" w:rsidRPr="00A17E6D" w:rsidRDefault="00FD6D90" w:rsidP="004B7FE1">
            <w:pPr>
              <w:numPr>
                <w:ilvl w:val="0"/>
                <w:numId w:val="3"/>
              </w:numPr>
              <w:spacing w:after="0" w:line="240" w:lineRule="auto"/>
              <w:rPr>
                <w:sz w:val="18"/>
                <w:szCs w:val="18"/>
              </w:rPr>
            </w:pPr>
            <w:r>
              <w:rPr>
                <w:sz w:val="18"/>
                <w:szCs w:val="18"/>
              </w:rPr>
              <w:t>Population is influenced by hatchery steelhead; hatchery fraction data are lacking.</w:t>
            </w:r>
          </w:p>
          <w:p w:rsidR="008439E1" w:rsidRPr="006A04AD" w:rsidRDefault="003C7616" w:rsidP="006A04AD">
            <w:pPr>
              <w:numPr>
                <w:ilvl w:val="0"/>
                <w:numId w:val="3"/>
              </w:numPr>
              <w:spacing w:after="0" w:line="240" w:lineRule="auto"/>
              <w:rPr>
                <w:sz w:val="18"/>
                <w:szCs w:val="18"/>
              </w:rPr>
            </w:pPr>
            <w:r>
              <w:rPr>
                <w:sz w:val="18"/>
                <w:szCs w:val="18"/>
              </w:rPr>
              <w:t>E</w:t>
            </w:r>
            <w:r w:rsidRPr="00A17E6D">
              <w:rPr>
                <w:sz w:val="18"/>
                <w:szCs w:val="18"/>
              </w:rPr>
              <w:t>stimates</w:t>
            </w:r>
            <w:r w:rsidR="00656C1F" w:rsidRPr="00A17E6D">
              <w:rPr>
                <w:sz w:val="18"/>
                <w:szCs w:val="18"/>
              </w:rPr>
              <w:t xml:space="preserve"> of natural population </w:t>
            </w:r>
            <w:r w:rsidR="00656C1F">
              <w:rPr>
                <w:sz w:val="18"/>
                <w:szCs w:val="18"/>
              </w:rPr>
              <w:t xml:space="preserve">incidental mortality from recreational fisheries are imprecise. </w:t>
            </w:r>
          </w:p>
        </w:tc>
        <w:tc>
          <w:tcPr>
            <w:tcW w:w="840" w:type="pct"/>
            <w:shd w:val="clear" w:color="auto" w:fill="auto"/>
            <w:noWrap/>
            <w:hideMark/>
          </w:tcPr>
          <w:p w:rsidR="00FD6D90" w:rsidRPr="006A04AD" w:rsidRDefault="00FD6D90" w:rsidP="006A04AD">
            <w:pPr>
              <w:numPr>
                <w:ilvl w:val="0"/>
                <w:numId w:val="3"/>
              </w:numPr>
              <w:spacing w:after="0"/>
              <w:rPr>
                <w:sz w:val="18"/>
                <w:szCs w:val="18"/>
              </w:rPr>
            </w:pPr>
            <w:r>
              <w:rPr>
                <w:sz w:val="18"/>
                <w:szCs w:val="18"/>
              </w:rPr>
              <w:t>Develop habitat and life cycle model(s) to synthesize available data to extrapolate from other populations.</w:t>
            </w:r>
          </w:p>
          <w:p w:rsidR="00143D26" w:rsidRPr="00D65D84" w:rsidRDefault="00143D26" w:rsidP="00483801">
            <w:pPr>
              <w:numPr>
                <w:ilvl w:val="0"/>
                <w:numId w:val="3"/>
              </w:numPr>
              <w:spacing w:after="0"/>
              <w:rPr>
                <w:sz w:val="18"/>
                <w:szCs w:val="18"/>
              </w:rPr>
            </w:pPr>
            <w:r>
              <w:rPr>
                <w:sz w:val="18"/>
                <w:szCs w:val="18"/>
              </w:rPr>
              <w:t>Need to be able to identify adults returning from supplementation smolt releases.</w:t>
            </w:r>
          </w:p>
          <w:p w:rsidR="00D65D84" w:rsidRPr="00D65D84" w:rsidRDefault="00D65D84" w:rsidP="00483801">
            <w:pPr>
              <w:numPr>
                <w:ilvl w:val="0"/>
                <w:numId w:val="3"/>
              </w:numPr>
              <w:spacing w:after="0"/>
              <w:rPr>
                <w:sz w:val="18"/>
                <w:szCs w:val="18"/>
              </w:rPr>
            </w:pPr>
            <w:r>
              <w:rPr>
                <w:sz w:val="18"/>
                <w:szCs w:val="18"/>
              </w:rPr>
              <w:t>Supplementation effectiveness M&amp;E is needed.</w:t>
            </w:r>
          </w:p>
          <w:p w:rsidR="00FD6D90" w:rsidRPr="00A17E6D" w:rsidRDefault="00FD6D90" w:rsidP="00483801">
            <w:pPr>
              <w:numPr>
                <w:ilvl w:val="0"/>
                <w:numId w:val="3"/>
              </w:numPr>
              <w:spacing w:after="0"/>
              <w:rPr>
                <w:sz w:val="18"/>
                <w:szCs w:val="18"/>
              </w:rPr>
            </w:pPr>
            <w:r>
              <w:rPr>
                <w:sz w:val="18"/>
                <w:szCs w:val="18"/>
              </w:rPr>
              <w:t>NPT hatchery monitoring and evaluation weir construction $1,500,000n</w:t>
            </w:r>
          </w:p>
        </w:tc>
        <w:tc>
          <w:tcPr>
            <w:tcW w:w="259" w:type="pct"/>
          </w:tcPr>
          <w:p w:rsidR="00FD6D90" w:rsidRDefault="00FD6D90" w:rsidP="007C2BF4">
            <w:pPr>
              <w:spacing w:after="0" w:line="240" w:lineRule="auto"/>
              <w:rPr>
                <w:b/>
                <w:color w:val="000000"/>
                <w:sz w:val="18"/>
                <w:szCs w:val="18"/>
              </w:rPr>
            </w:pPr>
            <w:r>
              <w:rPr>
                <w:b/>
                <w:color w:val="000000"/>
                <w:sz w:val="18"/>
                <w:szCs w:val="18"/>
              </w:rPr>
              <w:t>RPA 50.5</w:t>
            </w:r>
          </w:p>
          <w:p w:rsidR="00FD6D90" w:rsidRDefault="00FD6D90" w:rsidP="007C2BF4">
            <w:pPr>
              <w:spacing w:after="0" w:line="240" w:lineRule="auto"/>
              <w:rPr>
                <w:b/>
                <w:color w:val="000000"/>
                <w:sz w:val="18"/>
                <w:szCs w:val="18"/>
              </w:rPr>
            </w:pPr>
          </w:p>
          <w:p w:rsidR="00FD6D90" w:rsidRPr="00A17E6D" w:rsidRDefault="00FD6D90" w:rsidP="007C2BF4">
            <w:pPr>
              <w:spacing w:after="0" w:line="240" w:lineRule="auto"/>
              <w:rPr>
                <w:b/>
                <w:color w:val="000000"/>
                <w:sz w:val="18"/>
                <w:szCs w:val="18"/>
              </w:rPr>
            </w:pPr>
            <w:r>
              <w:rPr>
                <w:b/>
                <w:color w:val="000000"/>
                <w:sz w:val="18"/>
                <w:szCs w:val="18"/>
              </w:rPr>
              <w:t>RPA 50.7</w:t>
            </w:r>
          </w:p>
        </w:tc>
        <w:tc>
          <w:tcPr>
            <w:tcW w:w="466" w:type="pct"/>
            <w:shd w:val="clear" w:color="auto" w:fill="auto"/>
            <w:noWrap/>
            <w:hideMark/>
          </w:tcPr>
          <w:p w:rsidR="00EB5076" w:rsidRPr="006A04AD" w:rsidRDefault="00742824" w:rsidP="00B9012B">
            <w:pPr>
              <w:pStyle w:val="ListBullet"/>
              <w:rPr>
                <w:b/>
              </w:rPr>
            </w:pPr>
            <w:r w:rsidRPr="00444C89">
              <w:t xml:space="preserve">IDFG </w:t>
            </w:r>
            <w:proofErr w:type="spellStart"/>
            <w:r w:rsidRPr="00444C89">
              <w:t>BiOp</w:t>
            </w:r>
            <w:proofErr w:type="spellEnd"/>
            <w:r w:rsidRPr="00444C89">
              <w:t xml:space="preserve"> Accord proposes to increase B Run monitoring in </w:t>
            </w:r>
            <w:r>
              <w:t xml:space="preserve">Clearwater and </w:t>
            </w:r>
            <w:r w:rsidRPr="00444C89">
              <w:t>Salmon River drainage</w:t>
            </w:r>
            <w:r>
              <w:t>s</w:t>
            </w:r>
            <w:r w:rsidRPr="00444C89">
              <w:t xml:space="preserve">. To meet RPA 50.5.  </w:t>
            </w:r>
            <w:r w:rsidRPr="006A04AD">
              <w:rPr>
                <w:b/>
              </w:rPr>
              <w:t>BPA contract 199005500 $150k/yr</w:t>
            </w:r>
          </w:p>
          <w:p w:rsidR="000A5A46" w:rsidRDefault="003C2E65" w:rsidP="00B9012B">
            <w:pPr>
              <w:pStyle w:val="ListBullet"/>
            </w:pPr>
            <w:r w:rsidRPr="003C2E65">
              <w:t>NPT proposes Supplementation effectiveness monitoring of B Run in SF and Lolo  $500,000</w:t>
            </w:r>
          </w:p>
          <w:p w:rsidR="000A5A46" w:rsidRDefault="003C2E65" w:rsidP="00B9012B">
            <w:pPr>
              <w:pStyle w:val="ListBullet"/>
            </w:pPr>
            <w:r>
              <w:t xml:space="preserve">Nez </w:t>
            </w:r>
            <w:proofErr w:type="spellStart"/>
            <w:r>
              <w:t>Perce</w:t>
            </w:r>
            <w:proofErr w:type="spellEnd"/>
            <w:r>
              <w:t xml:space="preserve"> Tribal Hatchery Monitoring and Evaluation </w:t>
            </w:r>
            <w:r>
              <w:lastRenderedPageBreak/>
              <w:t>(NPTH M&amp;E) (Lolo Creek Permanent Weir) new structure - Capital Construction one time cost. $1,500,000</w:t>
            </w:r>
          </w:p>
        </w:tc>
      </w:tr>
      <w:tr w:rsidR="00FD6D90" w:rsidRPr="00A17E6D" w:rsidTr="00E90213">
        <w:trPr>
          <w:trHeight w:val="1785"/>
        </w:trPr>
        <w:tc>
          <w:tcPr>
            <w:tcW w:w="494" w:type="pct"/>
            <w:shd w:val="clear" w:color="auto" w:fill="auto"/>
            <w:noWrap/>
            <w:hideMark/>
          </w:tcPr>
          <w:p w:rsidR="00FD6D90" w:rsidRDefault="00FD6D90" w:rsidP="00CF7044">
            <w:pPr>
              <w:spacing w:after="0"/>
              <w:rPr>
                <w:b/>
                <w:bCs/>
              </w:rPr>
            </w:pPr>
            <w:r w:rsidRPr="00A17E6D">
              <w:rPr>
                <w:b/>
                <w:bCs/>
              </w:rPr>
              <w:lastRenderedPageBreak/>
              <w:t>Lolo Creek</w:t>
            </w:r>
          </w:p>
          <w:p w:rsidR="00FD6D90" w:rsidRPr="00A17E6D" w:rsidRDefault="00FD6D90" w:rsidP="00CF7044">
            <w:pPr>
              <w:spacing w:after="0"/>
              <w:rPr>
                <w:b/>
                <w:bCs/>
              </w:rPr>
            </w:pPr>
            <w:r>
              <w:rPr>
                <w:b/>
                <w:bCs/>
              </w:rPr>
              <w:t>B Run</w:t>
            </w:r>
          </w:p>
        </w:tc>
        <w:tc>
          <w:tcPr>
            <w:tcW w:w="374" w:type="pct"/>
            <w:shd w:val="clear" w:color="auto" w:fill="auto"/>
            <w:hideMark/>
          </w:tcPr>
          <w:p w:rsidR="00FD6D90" w:rsidRPr="00A17E6D" w:rsidRDefault="00FD6D90" w:rsidP="003C3BBA">
            <w:pPr>
              <w:spacing w:after="0"/>
              <w:rPr>
                <w:b/>
                <w:bCs/>
                <w:sz w:val="18"/>
                <w:szCs w:val="18"/>
                <w:u w:val="single"/>
              </w:rPr>
            </w:pPr>
            <w:r w:rsidRPr="00A17E6D">
              <w:rPr>
                <w:b/>
                <w:bCs/>
                <w:sz w:val="18"/>
                <w:szCs w:val="18"/>
                <w:u w:val="single"/>
              </w:rPr>
              <w:t>Juvenile Productivity</w:t>
            </w:r>
          </w:p>
        </w:tc>
        <w:tc>
          <w:tcPr>
            <w:tcW w:w="467" w:type="pct"/>
            <w:shd w:val="clear" w:color="auto" w:fill="auto"/>
            <w:hideMark/>
          </w:tcPr>
          <w:p w:rsidR="00FD6D90" w:rsidRPr="00A17E6D" w:rsidRDefault="00FD6D90" w:rsidP="003C3BBA">
            <w:pPr>
              <w:spacing w:after="0"/>
              <w:rPr>
                <w:sz w:val="18"/>
                <w:szCs w:val="18"/>
              </w:rPr>
            </w:pPr>
            <w:r w:rsidRPr="00A17E6D">
              <w:rPr>
                <w:sz w:val="18"/>
                <w:szCs w:val="18"/>
              </w:rPr>
              <w:t xml:space="preserve">Annual population-level estimates with a CV value on average of 15% or less.  </w:t>
            </w:r>
          </w:p>
          <w:p w:rsidR="00FD6D90" w:rsidRPr="00A17E6D" w:rsidRDefault="00FD6D90" w:rsidP="003C3BBA">
            <w:pPr>
              <w:spacing w:after="0"/>
              <w:rPr>
                <w:sz w:val="18"/>
                <w:szCs w:val="18"/>
              </w:rPr>
            </w:pPr>
          </w:p>
          <w:p w:rsidR="00FD6D90" w:rsidRPr="00A17E6D" w:rsidRDefault="00FD6D90" w:rsidP="003C3BBA">
            <w:pPr>
              <w:spacing w:after="0"/>
              <w:rPr>
                <w:sz w:val="18"/>
                <w:szCs w:val="18"/>
              </w:rPr>
            </w:pPr>
            <w:r w:rsidRPr="00A17E6D">
              <w:rPr>
                <w:sz w:val="18"/>
                <w:szCs w:val="18"/>
              </w:rPr>
              <w:t>Power analysis calculated for data?</w:t>
            </w:r>
          </w:p>
        </w:tc>
        <w:tc>
          <w:tcPr>
            <w:tcW w:w="419" w:type="pct"/>
            <w:shd w:val="clear" w:color="auto" w:fill="auto"/>
            <w:hideMark/>
          </w:tcPr>
          <w:p w:rsidR="00FD6D90" w:rsidRPr="00A17E6D" w:rsidRDefault="00FD6D90" w:rsidP="003C3BBA">
            <w:pPr>
              <w:numPr>
                <w:ilvl w:val="0"/>
                <w:numId w:val="10"/>
              </w:numPr>
              <w:spacing w:after="0"/>
              <w:rPr>
                <w:b/>
                <w:bCs/>
                <w:sz w:val="18"/>
                <w:szCs w:val="18"/>
                <w:u w:val="single"/>
              </w:rPr>
            </w:pPr>
            <w:r w:rsidRPr="00A17E6D">
              <w:rPr>
                <w:b/>
                <w:bCs/>
                <w:sz w:val="18"/>
                <w:szCs w:val="18"/>
                <w:u w:val="single"/>
              </w:rPr>
              <w:t xml:space="preserve">Juvenile Migrant Abundance </w:t>
            </w:r>
          </w:p>
          <w:p w:rsidR="00D12D02" w:rsidRPr="00A17E6D" w:rsidRDefault="00FD6D90" w:rsidP="00D12D02">
            <w:pPr>
              <w:numPr>
                <w:ilvl w:val="0"/>
                <w:numId w:val="10"/>
              </w:numPr>
              <w:spacing w:after="0"/>
              <w:rPr>
                <w:b/>
                <w:bCs/>
                <w:sz w:val="18"/>
                <w:szCs w:val="18"/>
                <w:u w:val="single"/>
              </w:rPr>
            </w:pPr>
            <w:r w:rsidRPr="00A17E6D">
              <w:rPr>
                <w:b/>
                <w:bCs/>
                <w:sz w:val="18"/>
                <w:szCs w:val="18"/>
                <w:u w:val="single"/>
              </w:rPr>
              <w:t>Smolt/Adult ratio</w:t>
            </w:r>
          </w:p>
        </w:tc>
        <w:tc>
          <w:tcPr>
            <w:tcW w:w="822" w:type="pct"/>
            <w:shd w:val="clear" w:color="auto" w:fill="auto"/>
            <w:hideMark/>
          </w:tcPr>
          <w:p w:rsidR="002915F6" w:rsidRDefault="002915F6" w:rsidP="002915F6">
            <w:pPr>
              <w:numPr>
                <w:ilvl w:val="0"/>
                <w:numId w:val="1"/>
              </w:numPr>
              <w:spacing w:after="0"/>
              <w:rPr>
                <w:sz w:val="18"/>
                <w:szCs w:val="18"/>
              </w:rPr>
            </w:pPr>
            <w:r>
              <w:rPr>
                <w:sz w:val="18"/>
                <w:szCs w:val="18"/>
              </w:rPr>
              <w:t xml:space="preserve">No Lolo Creek specific data </w:t>
            </w:r>
          </w:p>
          <w:p w:rsidR="00FD6D90" w:rsidRPr="00A17E6D" w:rsidRDefault="00E544CC" w:rsidP="00BD4862">
            <w:pPr>
              <w:numPr>
                <w:ilvl w:val="0"/>
                <w:numId w:val="4"/>
              </w:numPr>
              <w:spacing w:after="0"/>
              <w:rPr>
                <w:sz w:val="18"/>
                <w:szCs w:val="18"/>
              </w:rPr>
            </w:pPr>
            <w:r>
              <w:rPr>
                <w:sz w:val="18"/>
                <w:szCs w:val="18"/>
              </w:rPr>
              <w:t xml:space="preserve">NPT operates a juvenile screw trap located at </w:t>
            </w:r>
            <w:proofErr w:type="spellStart"/>
            <w:r w:rsidR="00BD4862">
              <w:rPr>
                <w:sz w:val="18"/>
                <w:szCs w:val="18"/>
              </w:rPr>
              <w:t>rkm</w:t>
            </w:r>
            <w:proofErr w:type="spellEnd"/>
            <w:r>
              <w:rPr>
                <w:sz w:val="18"/>
                <w:szCs w:val="18"/>
              </w:rPr>
              <w:t xml:space="preserve"> </w:t>
            </w:r>
            <w:r w:rsidR="00BD4862">
              <w:rPr>
                <w:sz w:val="18"/>
                <w:szCs w:val="18"/>
              </w:rPr>
              <w:t>21</w:t>
            </w:r>
            <w:r w:rsidR="00D65D84">
              <w:rPr>
                <w:sz w:val="18"/>
                <w:szCs w:val="18"/>
              </w:rPr>
              <w:t xml:space="preserve"> that targets Chinook</w:t>
            </w:r>
            <w:r>
              <w:rPr>
                <w:sz w:val="18"/>
                <w:szCs w:val="18"/>
              </w:rPr>
              <w:t>.</w:t>
            </w:r>
            <w:r w:rsidR="00D65D84">
              <w:rPr>
                <w:sz w:val="18"/>
                <w:szCs w:val="18"/>
              </w:rPr>
              <w:t xml:space="preserve">  </w:t>
            </w:r>
            <w:proofErr w:type="gramStart"/>
            <w:r w:rsidR="00D65D84">
              <w:rPr>
                <w:sz w:val="18"/>
                <w:szCs w:val="18"/>
              </w:rPr>
              <w:t>Steelhead are</w:t>
            </w:r>
            <w:proofErr w:type="gramEnd"/>
            <w:r w:rsidR="00D65D84">
              <w:rPr>
                <w:sz w:val="18"/>
                <w:szCs w:val="18"/>
              </w:rPr>
              <w:t xml:space="preserve"> not PIT-tagged.</w:t>
            </w:r>
          </w:p>
        </w:tc>
        <w:tc>
          <w:tcPr>
            <w:tcW w:w="858" w:type="pct"/>
            <w:tcBorders>
              <w:bottom w:val="single" w:sz="4" w:space="0" w:color="auto"/>
            </w:tcBorders>
            <w:shd w:val="clear" w:color="auto" w:fill="FFFFFF"/>
            <w:noWrap/>
            <w:hideMark/>
          </w:tcPr>
          <w:p w:rsidR="00E544CC" w:rsidRPr="001F78FA" w:rsidRDefault="00E544CC">
            <w:pPr>
              <w:numPr>
                <w:ilvl w:val="0"/>
                <w:numId w:val="1"/>
              </w:numPr>
              <w:spacing w:after="0"/>
              <w:rPr>
                <w:i/>
                <w:sz w:val="18"/>
                <w:szCs w:val="18"/>
              </w:rPr>
            </w:pPr>
            <w:r w:rsidRPr="001F78FA">
              <w:rPr>
                <w:sz w:val="18"/>
                <w:szCs w:val="18"/>
              </w:rPr>
              <w:t>Estimates of smolt immigration with tr</w:t>
            </w:r>
            <w:r w:rsidR="00D65D84" w:rsidRPr="001F78FA">
              <w:rPr>
                <w:sz w:val="18"/>
                <w:szCs w:val="18"/>
              </w:rPr>
              <w:t>a</w:t>
            </w:r>
            <w:r w:rsidRPr="001F78FA">
              <w:rPr>
                <w:sz w:val="18"/>
                <w:szCs w:val="18"/>
              </w:rPr>
              <w:t>p efficiency available</w:t>
            </w:r>
            <w:r w:rsidR="001F78FA" w:rsidRPr="001F78FA">
              <w:rPr>
                <w:sz w:val="18"/>
                <w:szCs w:val="18"/>
              </w:rPr>
              <w:t xml:space="preserve">. </w:t>
            </w:r>
            <w:r w:rsidR="001F78FA" w:rsidRPr="001F78FA">
              <w:rPr>
                <w:i/>
                <w:sz w:val="18"/>
                <w:szCs w:val="18"/>
              </w:rPr>
              <w:t>No CV estimates made</w:t>
            </w:r>
            <w:r w:rsidR="001F78FA" w:rsidRPr="001F78FA" w:rsidDel="001F78FA">
              <w:rPr>
                <w:sz w:val="18"/>
                <w:szCs w:val="18"/>
              </w:rPr>
              <w:t xml:space="preserve"> </w:t>
            </w:r>
            <w:r w:rsidRPr="001F78FA">
              <w:rPr>
                <w:sz w:val="18"/>
                <w:szCs w:val="18"/>
              </w:rPr>
              <w:t>Area below trap not considered a spawning area for steelhead</w:t>
            </w:r>
          </w:p>
        </w:tc>
        <w:tc>
          <w:tcPr>
            <w:tcW w:w="840" w:type="pct"/>
            <w:shd w:val="clear" w:color="auto" w:fill="auto"/>
            <w:noWrap/>
            <w:hideMark/>
          </w:tcPr>
          <w:p w:rsidR="00FD6D90" w:rsidRDefault="00E544CC" w:rsidP="003C3BBA">
            <w:pPr>
              <w:numPr>
                <w:ilvl w:val="0"/>
                <w:numId w:val="1"/>
              </w:numPr>
              <w:spacing w:after="0"/>
              <w:rPr>
                <w:sz w:val="18"/>
                <w:szCs w:val="18"/>
              </w:rPr>
            </w:pPr>
            <w:r>
              <w:rPr>
                <w:sz w:val="18"/>
                <w:szCs w:val="18"/>
              </w:rPr>
              <w:t>Increase number of PIT tags</w:t>
            </w:r>
          </w:p>
          <w:p w:rsidR="003A4C33" w:rsidRDefault="003A4C33" w:rsidP="003C3BBA">
            <w:pPr>
              <w:numPr>
                <w:ilvl w:val="0"/>
                <w:numId w:val="1"/>
              </w:numPr>
              <w:spacing w:after="0"/>
              <w:rPr>
                <w:sz w:val="18"/>
                <w:szCs w:val="18"/>
              </w:rPr>
            </w:pPr>
            <w:r>
              <w:rPr>
                <w:sz w:val="18"/>
                <w:szCs w:val="18"/>
              </w:rPr>
              <w:t>PIT-tag steelhead at screw trap.</w:t>
            </w:r>
          </w:p>
          <w:p w:rsidR="00E544CC" w:rsidRPr="00A17E6D" w:rsidRDefault="00E544CC" w:rsidP="003C3BBA">
            <w:pPr>
              <w:numPr>
                <w:ilvl w:val="0"/>
                <w:numId w:val="1"/>
              </w:numPr>
              <w:spacing w:after="0"/>
              <w:rPr>
                <w:sz w:val="18"/>
                <w:szCs w:val="18"/>
              </w:rPr>
            </w:pPr>
            <w:r>
              <w:rPr>
                <w:sz w:val="18"/>
                <w:szCs w:val="18"/>
              </w:rPr>
              <w:t>Scale collection for determining age structure and genetic profile</w:t>
            </w:r>
          </w:p>
        </w:tc>
        <w:tc>
          <w:tcPr>
            <w:tcW w:w="259" w:type="pct"/>
          </w:tcPr>
          <w:p w:rsidR="00FD6D90" w:rsidRPr="00A17E6D" w:rsidRDefault="00FD6D90" w:rsidP="00CF7044">
            <w:pPr>
              <w:spacing w:after="0" w:line="240" w:lineRule="auto"/>
              <w:rPr>
                <w:b/>
                <w:color w:val="000000"/>
                <w:sz w:val="18"/>
                <w:szCs w:val="18"/>
              </w:rPr>
            </w:pPr>
            <w:r>
              <w:rPr>
                <w:b/>
                <w:color w:val="000000"/>
                <w:sz w:val="18"/>
                <w:szCs w:val="18"/>
              </w:rPr>
              <w:t>RPA 50.5</w:t>
            </w:r>
          </w:p>
        </w:tc>
        <w:tc>
          <w:tcPr>
            <w:tcW w:w="466" w:type="pct"/>
            <w:shd w:val="clear" w:color="auto" w:fill="auto"/>
            <w:noWrap/>
            <w:hideMark/>
          </w:tcPr>
          <w:p w:rsidR="006A04AD" w:rsidRPr="006A04AD" w:rsidRDefault="003E627C" w:rsidP="00B9012B">
            <w:pPr>
              <w:pStyle w:val="ListBullet"/>
              <w:rPr>
                <w:b/>
              </w:rPr>
            </w:pPr>
            <w:r>
              <w:t>Explore feasibility of using GSI and age comp. for smolts at LGR</w:t>
            </w:r>
          </w:p>
          <w:p w:rsidR="00FD6D90" w:rsidRPr="006A04AD" w:rsidRDefault="00742824" w:rsidP="00B9012B">
            <w:pPr>
              <w:pStyle w:val="ListBullet"/>
              <w:rPr>
                <w:b/>
              </w:rPr>
            </w:pPr>
            <w:r w:rsidRPr="006A04AD">
              <w:t xml:space="preserve">IDFG </w:t>
            </w:r>
            <w:proofErr w:type="spellStart"/>
            <w:r w:rsidRPr="006A04AD">
              <w:t>BiOp</w:t>
            </w:r>
            <w:proofErr w:type="spellEnd"/>
            <w:r w:rsidRPr="006A04AD">
              <w:t xml:space="preserve"> Accord proposes to increase B Run monitoring in Clearwater and Salmon River drainages. To meet RPA 50.5.  BPA contract 199005500 $150k/yr</w:t>
            </w:r>
          </w:p>
        </w:tc>
      </w:tr>
      <w:tr w:rsidR="00FD6D90" w:rsidRPr="00A17E6D" w:rsidTr="00E90213">
        <w:trPr>
          <w:trHeight w:val="1785"/>
        </w:trPr>
        <w:tc>
          <w:tcPr>
            <w:tcW w:w="494" w:type="pct"/>
            <w:tcBorders>
              <w:bottom w:val="single" w:sz="4" w:space="0" w:color="auto"/>
            </w:tcBorders>
            <w:shd w:val="clear" w:color="auto" w:fill="auto"/>
            <w:noWrap/>
            <w:hideMark/>
          </w:tcPr>
          <w:p w:rsidR="00FD6D90" w:rsidRDefault="00FD6D90" w:rsidP="00CF7044">
            <w:pPr>
              <w:spacing w:after="0"/>
              <w:rPr>
                <w:b/>
                <w:bCs/>
              </w:rPr>
            </w:pPr>
            <w:r w:rsidRPr="00A17E6D">
              <w:rPr>
                <w:b/>
                <w:bCs/>
              </w:rPr>
              <w:t>Lolo Creek</w:t>
            </w:r>
          </w:p>
          <w:p w:rsidR="00FD6D90" w:rsidRPr="00A17E6D" w:rsidRDefault="00FD6D90" w:rsidP="00CF7044">
            <w:pPr>
              <w:spacing w:after="0"/>
              <w:rPr>
                <w:b/>
                <w:bCs/>
              </w:rPr>
            </w:pPr>
            <w:r>
              <w:rPr>
                <w:b/>
                <w:bCs/>
              </w:rPr>
              <w:t>B Run</w:t>
            </w:r>
          </w:p>
        </w:tc>
        <w:tc>
          <w:tcPr>
            <w:tcW w:w="374" w:type="pct"/>
            <w:tcBorders>
              <w:bottom w:val="single" w:sz="4" w:space="0" w:color="auto"/>
            </w:tcBorders>
            <w:shd w:val="clear" w:color="auto" w:fill="auto"/>
            <w:hideMark/>
          </w:tcPr>
          <w:p w:rsidR="00FD6D90" w:rsidRPr="00A17E6D" w:rsidRDefault="00FD6D90" w:rsidP="003C3BBA">
            <w:pPr>
              <w:spacing w:after="0"/>
              <w:rPr>
                <w:b/>
                <w:bCs/>
                <w:sz w:val="18"/>
                <w:szCs w:val="18"/>
                <w:u w:val="single"/>
              </w:rPr>
            </w:pPr>
            <w:r w:rsidRPr="00A17E6D">
              <w:rPr>
                <w:b/>
                <w:bCs/>
                <w:sz w:val="18"/>
                <w:szCs w:val="18"/>
                <w:u w:val="single"/>
              </w:rPr>
              <w:t>Spatial Distribution</w:t>
            </w:r>
          </w:p>
        </w:tc>
        <w:tc>
          <w:tcPr>
            <w:tcW w:w="467" w:type="pct"/>
            <w:tcBorders>
              <w:bottom w:val="single" w:sz="4" w:space="0" w:color="auto"/>
            </w:tcBorders>
            <w:shd w:val="clear" w:color="auto" w:fill="auto"/>
            <w:hideMark/>
          </w:tcPr>
          <w:p w:rsidR="00FD6D90" w:rsidRPr="00A17E6D" w:rsidRDefault="00FD6D90" w:rsidP="003C3BBA">
            <w:pPr>
              <w:spacing w:after="0"/>
              <w:rPr>
                <w:sz w:val="18"/>
                <w:szCs w:val="18"/>
              </w:rPr>
            </w:pPr>
            <w:r w:rsidRPr="00A17E6D">
              <w:rPr>
                <w:sz w:val="18"/>
                <w:szCs w:val="18"/>
              </w:rPr>
              <w:t xml:space="preserve">Periodic distribution estimates </w:t>
            </w:r>
            <w:proofErr w:type="gramStart"/>
            <w:r w:rsidRPr="00A17E6D">
              <w:rPr>
                <w:sz w:val="18"/>
                <w:szCs w:val="18"/>
              </w:rPr>
              <w:t>with  ability</w:t>
            </w:r>
            <w:proofErr w:type="gramEnd"/>
            <w:r w:rsidRPr="00A17E6D">
              <w:rPr>
                <w:sz w:val="18"/>
                <w:szCs w:val="18"/>
              </w:rPr>
              <w:t xml:space="preserve"> to detect a 15% change with 80% certainty.</w:t>
            </w:r>
          </w:p>
        </w:tc>
        <w:tc>
          <w:tcPr>
            <w:tcW w:w="419" w:type="pct"/>
            <w:tcBorders>
              <w:bottom w:val="single" w:sz="4" w:space="0" w:color="auto"/>
            </w:tcBorders>
            <w:shd w:val="clear" w:color="auto" w:fill="auto"/>
            <w:hideMark/>
          </w:tcPr>
          <w:p w:rsidR="00FD6D90" w:rsidRPr="00A17E6D" w:rsidRDefault="00FD6D90" w:rsidP="003C3BBA">
            <w:pPr>
              <w:numPr>
                <w:ilvl w:val="0"/>
                <w:numId w:val="5"/>
              </w:numPr>
              <w:spacing w:after="0"/>
              <w:rPr>
                <w:b/>
                <w:bCs/>
                <w:sz w:val="18"/>
                <w:szCs w:val="18"/>
                <w:u w:val="single"/>
              </w:rPr>
            </w:pPr>
            <w:r w:rsidRPr="00A17E6D">
              <w:rPr>
                <w:b/>
                <w:bCs/>
                <w:sz w:val="18"/>
                <w:szCs w:val="18"/>
                <w:u w:val="single"/>
              </w:rPr>
              <w:t>Adult redd distribution</w:t>
            </w:r>
          </w:p>
          <w:p w:rsidR="00FD6D90" w:rsidRPr="00A17E6D" w:rsidRDefault="00FD6D90" w:rsidP="003C3BBA">
            <w:pPr>
              <w:numPr>
                <w:ilvl w:val="0"/>
                <w:numId w:val="5"/>
              </w:numPr>
              <w:spacing w:after="0"/>
              <w:rPr>
                <w:b/>
                <w:bCs/>
                <w:sz w:val="18"/>
                <w:szCs w:val="18"/>
                <w:u w:val="single"/>
              </w:rPr>
            </w:pPr>
            <w:r w:rsidRPr="00A17E6D">
              <w:rPr>
                <w:b/>
                <w:bCs/>
                <w:sz w:val="18"/>
                <w:szCs w:val="18"/>
                <w:u w:val="single"/>
              </w:rPr>
              <w:t>Juvenile parr distribution</w:t>
            </w:r>
          </w:p>
        </w:tc>
        <w:tc>
          <w:tcPr>
            <w:tcW w:w="822" w:type="pct"/>
            <w:tcBorders>
              <w:bottom w:val="single" w:sz="4" w:space="0" w:color="auto"/>
            </w:tcBorders>
            <w:shd w:val="clear" w:color="auto" w:fill="auto"/>
            <w:hideMark/>
          </w:tcPr>
          <w:p w:rsidR="00FD6D90" w:rsidRPr="00A17E6D" w:rsidRDefault="00FD6D90" w:rsidP="00656C1F">
            <w:pPr>
              <w:numPr>
                <w:ilvl w:val="0"/>
                <w:numId w:val="5"/>
              </w:numPr>
              <w:spacing w:after="0"/>
              <w:rPr>
                <w:sz w:val="18"/>
                <w:szCs w:val="18"/>
              </w:rPr>
            </w:pPr>
            <w:r>
              <w:rPr>
                <w:sz w:val="18"/>
                <w:szCs w:val="18"/>
              </w:rPr>
              <w:t xml:space="preserve"> </w:t>
            </w:r>
            <w:r w:rsidR="002915F6">
              <w:rPr>
                <w:bCs/>
                <w:sz w:val="18"/>
                <w:szCs w:val="18"/>
              </w:rPr>
              <w:t>No Lolo Cr</w:t>
            </w:r>
            <w:r w:rsidR="00656C1F">
              <w:rPr>
                <w:bCs/>
                <w:sz w:val="18"/>
                <w:szCs w:val="18"/>
              </w:rPr>
              <w:t>eek</w:t>
            </w:r>
            <w:r w:rsidR="002915F6">
              <w:rPr>
                <w:bCs/>
                <w:sz w:val="18"/>
                <w:szCs w:val="18"/>
              </w:rPr>
              <w:t xml:space="preserve"> specific data</w:t>
            </w:r>
          </w:p>
        </w:tc>
        <w:tc>
          <w:tcPr>
            <w:tcW w:w="858" w:type="pct"/>
            <w:tcBorders>
              <w:bottom w:val="single" w:sz="4" w:space="0" w:color="auto"/>
            </w:tcBorders>
            <w:shd w:val="clear" w:color="auto" w:fill="FFFFFF"/>
            <w:noWrap/>
            <w:hideMark/>
          </w:tcPr>
          <w:p w:rsidR="00FD6D90" w:rsidRPr="00143D26" w:rsidRDefault="00FD6D90" w:rsidP="006A04AD">
            <w:pPr>
              <w:spacing w:after="0"/>
              <w:ind w:left="360"/>
              <w:rPr>
                <w:i/>
                <w:sz w:val="18"/>
                <w:szCs w:val="18"/>
              </w:rPr>
            </w:pPr>
          </w:p>
        </w:tc>
        <w:tc>
          <w:tcPr>
            <w:tcW w:w="840" w:type="pct"/>
            <w:tcBorders>
              <w:bottom w:val="single" w:sz="4" w:space="0" w:color="auto"/>
            </w:tcBorders>
            <w:shd w:val="clear" w:color="auto" w:fill="auto"/>
            <w:noWrap/>
            <w:hideMark/>
          </w:tcPr>
          <w:p w:rsidR="00FD6D90" w:rsidRPr="00A17E6D" w:rsidRDefault="00FD6D90" w:rsidP="006A04AD">
            <w:pPr>
              <w:spacing w:after="0"/>
              <w:ind w:left="360"/>
              <w:rPr>
                <w:sz w:val="18"/>
                <w:szCs w:val="18"/>
              </w:rPr>
            </w:pPr>
          </w:p>
        </w:tc>
        <w:tc>
          <w:tcPr>
            <w:tcW w:w="259" w:type="pct"/>
            <w:tcBorders>
              <w:bottom w:val="single" w:sz="4" w:space="0" w:color="auto"/>
            </w:tcBorders>
          </w:tcPr>
          <w:p w:rsidR="00FD6D90" w:rsidRPr="00A17E6D" w:rsidRDefault="00FD6D90" w:rsidP="00947FD1">
            <w:pPr>
              <w:spacing w:after="0"/>
              <w:rPr>
                <w:sz w:val="18"/>
                <w:szCs w:val="18"/>
              </w:rPr>
            </w:pPr>
          </w:p>
        </w:tc>
        <w:tc>
          <w:tcPr>
            <w:tcW w:w="466" w:type="pct"/>
            <w:tcBorders>
              <w:bottom w:val="single" w:sz="4" w:space="0" w:color="auto"/>
            </w:tcBorders>
            <w:shd w:val="clear" w:color="auto" w:fill="auto"/>
            <w:noWrap/>
            <w:hideMark/>
          </w:tcPr>
          <w:p w:rsidR="00BF795A" w:rsidRDefault="00BD4862" w:rsidP="00BF795A">
            <w:pPr>
              <w:pStyle w:val="ListParagraph"/>
              <w:numPr>
                <w:ilvl w:val="0"/>
                <w:numId w:val="1"/>
              </w:numPr>
              <w:spacing w:after="0" w:line="240" w:lineRule="auto"/>
              <w:ind w:left="144" w:hanging="144"/>
              <w:rPr>
                <w:sz w:val="18"/>
                <w:szCs w:val="18"/>
              </w:rPr>
            </w:pPr>
            <w:r w:rsidRPr="00BF795A">
              <w:rPr>
                <w:sz w:val="18"/>
                <w:szCs w:val="18"/>
              </w:rPr>
              <w:t>NPT proposes supplementation effectiveness study including GRTS juvenile distribution and density sampling</w:t>
            </w:r>
          </w:p>
          <w:p w:rsidR="00BF795A" w:rsidRPr="00BF795A" w:rsidRDefault="00BF795A" w:rsidP="00B62961">
            <w:pPr>
              <w:pStyle w:val="ListParagraph"/>
              <w:spacing w:after="0" w:line="240" w:lineRule="auto"/>
              <w:ind w:left="144"/>
              <w:rPr>
                <w:sz w:val="18"/>
                <w:szCs w:val="18"/>
              </w:rPr>
            </w:pPr>
          </w:p>
        </w:tc>
      </w:tr>
      <w:tr w:rsidR="00FD6D90" w:rsidRPr="00A17E6D" w:rsidTr="00E90213">
        <w:trPr>
          <w:trHeight w:val="1785"/>
        </w:trPr>
        <w:tc>
          <w:tcPr>
            <w:tcW w:w="494" w:type="pct"/>
            <w:tcBorders>
              <w:bottom w:val="single" w:sz="18" w:space="0" w:color="auto"/>
            </w:tcBorders>
            <w:shd w:val="clear" w:color="auto" w:fill="auto"/>
            <w:noWrap/>
            <w:hideMark/>
          </w:tcPr>
          <w:p w:rsidR="00FD6D90" w:rsidRDefault="00FD6D90" w:rsidP="00CF7044">
            <w:pPr>
              <w:spacing w:after="0"/>
              <w:rPr>
                <w:b/>
                <w:bCs/>
              </w:rPr>
            </w:pPr>
            <w:r w:rsidRPr="00A17E6D">
              <w:rPr>
                <w:b/>
                <w:bCs/>
              </w:rPr>
              <w:lastRenderedPageBreak/>
              <w:t>Lolo Creek</w:t>
            </w:r>
          </w:p>
          <w:p w:rsidR="00FD6D90" w:rsidRPr="00A17E6D" w:rsidRDefault="00FD6D90" w:rsidP="00CF7044">
            <w:pPr>
              <w:spacing w:after="0"/>
              <w:rPr>
                <w:b/>
                <w:bCs/>
              </w:rPr>
            </w:pPr>
            <w:r>
              <w:rPr>
                <w:b/>
                <w:bCs/>
              </w:rPr>
              <w:t>B Run</w:t>
            </w:r>
          </w:p>
        </w:tc>
        <w:tc>
          <w:tcPr>
            <w:tcW w:w="374" w:type="pct"/>
            <w:tcBorders>
              <w:bottom w:val="single" w:sz="18" w:space="0" w:color="auto"/>
            </w:tcBorders>
            <w:shd w:val="clear" w:color="auto" w:fill="auto"/>
            <w:hideMark/>
          </w:tcPr>
          <w:p w:rsidR="00FD6D90" w:rsidRPr="00A17E6D" w:rsidRDefault="00FD6D90" w:rsidP="003C3BBA">
            <w:pPr>
              <w:spacing w:after="0"/>
              <w:rPr>
                <w:b/>
                <w:bCs/>
                <w:sz w:val="18"/>
                <w:szCs w:val="18"/>
                <w:u w:val="single"/>
              </w:rPr>
            </w:pPr>
            <w:r w:rsidRPr="00A17E6D">
              <w:rPr>
                <w:b/>
                <w:bCs/>
                <w:sz w:val="18"/>
                <w:szCs w:val="18"/>
                <w:u w:val="single"/>
              </w:rPr>
              <w:t>Species Diversity</w:t>
            </w:r>
          </w:p>
        </w:tc>
        <w:tc>
          <w:tcPr>
            <w:tcW w:w="467" w:type="pct"/>
            <w:tcBorders>
              <w:bottom w:val="single" w:sz="18" w:space="0" w:color="auto"/>
            </w:tcBorders>
            <w:shd w:val="clear" w:color="auto" w:fill="auto"/>
            <w:hideMark/>
          </w:tcPr>
          <w:p w:rsidR="00FD6D90" w:rsidRPr="00A17E6D" w:rsidRDefault="00FD6D90" w:rsidP="003C3BBA">
            <w:pPr>
              <w:numPr>
                <w:ilvl w:val="0"/>
                <w:numId w:val="6"/>
              </w:numPr>
              <w:spacing w:after="0"/>
              <w:rPr>
                <w:sz w:val="18"/>
                <w:szCs w:val="18"/>
              </w:rPr>
            </w:pPr>
            <w:r w:rsidRPr="00A17E6D">
              <w:rPr>
                <w:sz w:val="18"/>
                <w:szCs w:val="18"/>
              </w:rPr>
              <w:t>Short term collection of phenotypes</w:t>
            </w:r>
          </w:p>
          <w:p w:rsidR="00FD6D90" w:rsidRPr="00A17E6D" w:rsidRDefault="00FD6D90" w:rsidP="003C3BBA">
            <w:pPr>
              <w:numPr>
                <w:ilvl w:val="0"/>
                <w:numId w:val="6"/>
              </w:numPr>
              <w:spacing w:after="0"/>
              <w:rPr>
                <w:sz w:val="18"/>
                <w:szCs w:val="18"/>
              </w:rPr>
            </w:pPr>
            <w:r w:rsidRPr="00A17E6D">
              <w:rPr>
                <w:sz w:val="18"/>
                <w:szCs w:val="18"/>
              </w:rPr>
              <w:t>Long term collection of genotypes</w:t>
            </w:r>
          </w:p>
        </w:tc>
        <w:tc>
          <w:tcPr>
            <w:tcW w:w="419" w:type="pct"/>
            <w:tcBorders>
              <w:bottom w:val="single" w:sz="18" w:space="0" w:color="auto"/>
            </w:tcBorders>
            <w:shd w:val="clear" w:color="auto" w:fill="auto"/>
            <w:hideMark/>
          </w:tcPr>
          <w:p w:rsidR="00FD6D90" w:rsidRPr="00A17E6D" w:rsidRDefault="00FD6D90" w:rsidP="003C3BBA">
            <w:pPr>
              <w:numPr>
                <w:ilvl w:val="0"/>
                <w:numId w:val="11"/>
              </w:numPr>
              <w:spacing w:after="0"/>
              <w:rPr>
                <w:b/>
                <w:bCs/>
                <w:sz w:val="18"/>
                <w:szCs w:val="18"/>
                <w:u w:val="single"/>
              </w:rPr>
            </w:pPr>
            <w:r w:rsidRPr="00A17E6D">
              <w:rPr>
                <w:b/>
                <w:bCs/>
                <w:sz w:val="18"/>
                <w:szCs w:val="18"/>
                <w:u w:val="single"/>
              </w:rPr>
              <w:t>Age</w:t>
            </w:r>
          </w:p>
          <w:p w:rsidR="00FD6D90" w:rsidRPr="00A17E6D" w:rsidRDefault="00FD6D90" w:rsidP="003C3BBA">
            <w:pPr>
              <w:numPr>
                <w:ilvl w:val="0"/>
                <w:numId w:val="11"/>
              </w:numPr>
              <w:spacing w:after="0"/>
              <w:rPr>
                <w:b/>
                <w:bCs/>
                <w:sz w:val="18"/>
                <w:szCs w:val="18"/>
                <w:u w:val="single"/>
              </w:rPr>
            </w:pPr>
            <w:r w:rsidRPr="00A17E6D">
              <w:rPr>
                <w:b/>
                <w:bCs/>
                <w:sz w:val="18"/>
                <w:szCs w:val="18"/>
                <w:u w:val="single"/>
              </w:rPr>
              <w:t>Sex ratios</w:t>
            </w:r>
          </w:p>
          <w:p w:rsidR="00FD6D90" w:rsidRPr="00A17E6D" w:rsidRDefault="00FD6D90" w:rsidP="003C3BBA">
            <w:pPr>
              <w:numPr>
                <w:ilvl w:val="0"/>
                <w:numId w:val="11"/>
              </w:numPr>
              <w:spacing w:after="0"/>
              <w:rPr>
                <w:b/>
                <w:bCs/>
                <w:sz w:val="18"/>
                <w:szCs w:val="18"/>
                <w:u w:val="single"/>
              </w:rPr>
            </w:pPr>
            <w:r w:rsidRPr="00A17E6D">
              <w:rPr>
                <w:b/>
                <w:bCs/>
                <w:sz w:val="18"/>
                <w:szCs w:val="18"/>
                <w:u w:val="single"/>
              </w:rPr>
              <w:t>Size</w:t>
            </w:r>
          </w:p>
          <w:p w:rsidR="00FD6D90" w:rsidRPr="00A17E6D" w:rsidRDefault="00FD6D90" w:rsidP="003C3BBA">
            <w:pPr>
              <w:numPr>
                <w:ilvl w:val="0"/>
                <w:numId w:val="11"/>
              </w:numPr>
              <w:spacing w:after="0"/>
              <w:rPr>
                <w:b/>
                <w:bCs/>
                <w:sz w:val="18"/>
                <w:szCs w:val="18"/>
                <w:u w:val="single"/>
              </w:rPr>
            </w:pPr>
            <w:r w:rsidRPr="00A17E6D">
              <w:rPr>
                <w:b/>
                <w:bCs/>
                <w:sz w:val="18"/>
                <w:szCs w:val="18"/>
                <w:u w:val="single"/>
              </w:rPr>
              <w:t>Cohort structure</w:t>
            </w:r>
          </w:p>
          <w:p w:rsidR="00FD6D90" w:rsidRPr="00A17E6D" w:rsidRDefault="00FD6D90" w:rsidP="003C3BBA">
            <w:pPr>
              <w:numPr>
                <w:ilvl w:val="0"/>
                <w:numId w:val="11"/>
              </w:numPr>
              <w:spacing w:after="0"/>
              <w:rPr>
                <w:b/>
                <w:bCs/>
                <w:sz w:val="18"/>
                <w:szCs w:val="18"/>
                <w:u w:val="single"/>
              </w:rPr>
            </w:pPr>
            <w:r w:rsidRPr="00A17E6D">
              <w:rPr>
                <w:b/>
                <w:bCs/>
                <w:sz w:val="18"/>
                <w:szCs w:val="18"/>
                <w:u w:val="single"/>
              </w:rPr>
              <w:t>Run Timing</w:t>
            </w:r>
          </w:p>
          <w:p w:rsidR="00FD6D90" w:rsidRPr="00A17E6D" w:rsidRDefault="00FD6D90" w:rsidP="003C3BBA">
            <w:pPr>
              <w:numPr>
                <w:ilvl w:val="0"/>
                <w:numId w:val="11"/>
              </w:numPr>
              <w:spacing w:after="0"/>
              <w:rPr>
                <w:b/>
                <w:bCs/>
                <w:sz w:val="18"/>
                <w:szCs w:val="18"/>
                <w:u w:val="single"/>
              </w:rPr>
            </w:pPr>
            <w:r w:rsidRPr="00A17E6D">
              <w:rPr>
                <w:b/>
                <w:bCs/>
                <w:sz w:val="18"/>
                <w:szCs w:val="18"/>
                <w:u w:val="single"/>
              </w:rPr>
              <w:t>DNA</w:t>
            </w:r>
          </w:p>
          <w:p w:rsidR="00FD6D90" w:rsidRPr="00A17E6D" w:rsidRDefault="00FD6D90" w:rsidP="003C3BBA">
            <w:pPr>
              <w:spacing w:after="0"/>
              <w:rPr>
                <w:b/>
                <w:bCs/>
                <w:sz w:val="18"/>
                <w:szCs w:val="18"/>
                <w:u w:val="single"/>
              </w:rPr>
            </w:pPr>
          </w:p>
        </w:tc>
        <w:tc>
          <w:tcPr>
            <w:tcW w:w="822" w:type="pct"/>
            <w:tcBorders>
              <w:bottom w:val="single" w:sz="18" w:space="0" w:color="auto"/>
            </w:tcBorders>
            <w:shd w:val="clear" w:color="auto" w:fill="auto"/>
            <w:hideMark/>
          </w:tcPr>
          <w:p w:rsidR="000A5A46" w:rsidRDefault="002915F6" w:rsidP="00656C1F">
            <w:pPr>
              <w:numPr>
                <w:ilvl w:val="0"/>
                <w:numId w:val="5"/>
              </w:numPr>
              <w:spacing w:after="0"/>
              <w:rPr>
                <w:sz w:val="18"/>
                <w:szCs w:val="18"/>
              </w:rPr>
            </w:pPr>
            <w:r>
              <w:rPr>
                <w:sz w:val="18"/>
                <w:szCs w:val="18"/>
              </w:rPr>
              <w:t>No Lolo Cr</w:t>
            </w:r>
            <w:r w:rsidR="00656C1F">
              <w:rPr>
                <w:sz w:val="18"/>
                <w:szCs w:val="18"/>
              </w:rPr>
              <w:t>eek</w:t>
            </w:r>
            <w:r>
              <w:rPr>
                <w:sz w:val="18"/>
                <w:szCs w:val="18"/>
              </w:rPr>
              <w:t xml:space="preserve"> specific data.</w:t>
            </w:r>
          </w:p>
        </w:tc>
        <w:tc>
          <w:tcPr>
            <w:tcW w:w="858" w:type="pct"/>
            <w:tcBorders>
              <w:bottom w:val="single" w:sz="18" w:space="0" w:color="auto"/>
            </w:tcBorders>
            <w:shd w:val="clear" w:color="auto" w:fill="FFFFFF"/>
            <w:noWrap/>
            <w:hideMark/>
          </w:tcPr>
          <w:p w:rsidR="00FD6D90" w:rsidRPr="00143D26" w:rsidRDefault="00FD6D90" w:rsidP="006A04AD">
            <w:pPr>
              <w:spacing w:after="0"/>
              <w:ind w:left="360"/>
              <w:rPr>
                <w:i/>
                <w:sz w:val="18"/>
                <w:szCs w:val="18"/>
              </w:rPr>
            </w:pPr>
          </w:p>
        </w:tc>
        <w:tc>
          <w:tcPr>
            <w:tcW w:w="840" w:type="pct"/>
            <w:tcBorders>
              <w:bottom w:val="single" w:sz="18" w:space="0" w:color="auto"/>
            </w:tcBorders>
            <w:shd w:val="clear" w:color="auto" w:fill="auto"/>
            <w:noWrap/>
            <w:hideMark/>
          </w:tcPr>
          <w:p w:rsidR="00FD6D90" w:rsidRDefault="00143D26" w:rsidP="003C3BBA">
            <w:pPr>
              <w:numPr>
                <w:ilvl w:val="0"/>
                <w:numId w:val="1"/>
              </w:numPr>
              <w:spacing w:after="0"/>
              <w:rPr>
                <w:sz w:val="18"/>
                <w:szCs w:val="18"/>
              </w:rPr>
            </w:pPr>
            <w:r>
              <w:rPr>
                <w:sz w:val="18"/>
                <w:szCs w:val="18"/>
              </w:rPr>
              <w:t>Collect data at screw trap</w:t>
            </w:r>
          </w:p>
          <w:p w:rsidR="00143D26" w:rsidRPr="00A17E6D" w:rsidRDefault="00143D26" w:rsidP="003C3BBA">
            <w:pPr>
              <w:numPr>
                <w:ilvl w:val="0"/>
                <w:numId w:val="1"/>
              </w:numPr>
              <w:spacing w:after="0"/>
              <w:rPr>
                <w:sz w:val="18"/>
                <w:szCs w:val="18"/>
              </w:rPr>
            </w:pPr>
            <w:r>
              <w:rPr>
                <w:sz w:val="18"/>
                <w:szCs w:val="18"/>
              </w:rPr>
              <w:t>Collect samples for genetic baseline database.</w:t>
            </w:r>
          </w:p>
        </w:tc>
        <w:tc>
          <w:tcPr>
            <w:tcW w:w="259" w:type="pct"/>
            <w:tcBorders>
              <w:bottom w:val="single" w:sz="18" w:space="0" w:color="auto"/>
            </w:tcBorders>
          </w:tcPr>
          <w:p w:rsidR="00FD6D90" w:rsidRPr="00A17E6D" w:rsidRDefault="00FD6D90" w:rsidP="00947FD1">
            <w:pPr>
              <w:spacing w:after="0"/>
              <w:rPr>
                <w:sz w:val="18"/>
                <w:szCs w:val="18"/>
              </w:rPr>
            </w:pPr>
          </w:p>
        </w:tc>
        <w:tc>
          <w:tcPr>
            <w:tcW w:w="466" w:type="pct"/>
            <w:tcBorders>
              <w:bottom w:val="single" w:sz="18" w:space="0" w:color="auto"/>
            </w:tcBorders>
            <w:shd w:val="clear" w:color="auto" w:fill="auto"/>
            <w:noWrap/>
            <w:hideMark/>
          </w:tcPr>
          <w:p w:rsidR="00FD6D90" w:rsidRPr="00BF795A" w:rsidRDefault="00FD6D90" w:rsidP="007C2BF4">
            <w:pPr>
              <w:spacing w:after="0"/>
              <w:rPr>
                <w:sz w:val="18"/>
                <w:szCs w:val="18"/>
              </w:rPr>
            </w:pPr>
            <w:r>
              <w:rPr>
                <w:b/>
                <w:sz w:val="18"/>
                <w:szCs w:val="18"/>
              </w:rPr>
              <w:t xml:space="preserve"> </w:t>
            </w:r>
            <w:r w:rsidR="003E627C" w:rsidRPr="00BF795A">
              <w:rPr>
                <w:sz w:val="18"/>
                <w:szCs w:val="18"/>
              </w:rPr>
              <w:t>5-year rotating panel for baseline genetic samples (ISMES)</w:t>
            </w:r>
          </w:p>
        </w:tc>
      </w:tr>
      <w:tr w:rsidR="00FD6D90" w:rsidRPr="00A17E6D" w:rsidTr="00E90213">
        <w:trPr>
          <w:trHeight w:val="1785"/>
        </w:trPr>
        <w:tc>
          <w:tcPr>
            <w:tcW w:w="494" w:type="pct"/>
            <w:tcBorders>
              <w:top w:val="single" w:sz="18" w:space="0" w:color="auto"/>
            </w:tcBorders>
            <w:shd w:val="clear" w:color="auto" w:fill="auto"/>
            <w:noWrap/>
          </w:tcPr>
          <w:p w:rsidR="00FD6D90" w:rsidRDefault="00FD6D90" w:rsidP="003C3BBA">
            <w:pPr>
              <w:spacing w:after="0"/>
              <w:rPr>
                <w:b/>
                <w:bCs/>
              </w:rPr>
            </w:pPr>
            <w:proofErr w:type="spellStart"/>
            <w:r w:rsidRPr="00A17E6D">
              <w:rPr>
                <w:b/>
                <w:bCs/>
              </w:rPr>
              <w:t>Lochsa</w:t>
            </w:r>
            <w:proofErr w:type="spellEnd"/>
            <w:r w:rsidRPr="00A17E6D">
              <w:rPr>
                <w:b/>
                <w:bCs/>
              </w:rPr>
              <w:t xml:space="preserve"> River</w:t>
            </w:r>
          </w:p>
          <w:p w:rsidR="00FD6D90" w:rsidRPr="00A17E6D" w:rsidRDefault="00FD6D90" w:rsidP="003C3BBA">
            <w:pPr>
              <w:spacing w:after="0"/>
              <w:rPr>
                <w:b/>
                <w:bCs/>
              </w:rPr>
            </w:pPr>
            <w:r>
              <w:rPr>
                <w:b/>
                <w:bCs/>
              </w:rPr>
              <w:t>B Run</w:t>
            </w:r>
          </w:p>
        </w:tc>
        <w:tc>
          <w:tcPr>
            <w:tcW w:w="374" w:type="pct"/>
            <w:tcBorders>
              <w:top w:val="single" w:sz="18" w:space="0" w:color="auto"/>
            </w:tcBorders>
            <w:shd w:val="clear" w:color="auto" w:fill="auto"/>
          </w:tcPr>
          <w:p w:rsidR="00FD6D90" w:rsidRPr="00A17E6D" w:rsidRDefault="00FD6D90" w:rsidP="00BC313D">
            <w:pPr>
              <w:spacing w:after="0"/>
              <w:rPr>
                <w:b/>
                <w:bCs/>
                <w:sz w:val="18"/>
                <w:szCs w:val="18"/>
                <w:u w:val="single"/>
              </w:rPr>
            </w:pPr>
            <w:r w:rsidRPr="00A17E6D">
              <w:rPr>
                <w:b/>
                <w:bCs/>
                <w:sz w:val="18"/>
                <w:szCs w:val="18"/>
                <w:u w:val="single"/>
              </w:rPr>
              <w:t xml:space="preserve">Adult Abundance </w:t>
            </w:r>
          </w:p>
        </w:tc>
        <w:tc>
          <w:tcPr>
            <w:tcW w:w="467" w:type="pct"/>
            <w:tcBorders>
              <w:top w:val="single" w:sz="18" w:space="0" w:color="auto"/>
            </w:tcBorders>
            <w:shd w:val="clear" w:color="auto" w:fill="auto"/>
          </w:tcPr>
          <w:p w:rsidR="00FD6D90" w:rsidRPr="00A17E6D" w:rsidRDefault="00FD6D90" w:rsidP="003C3BBA">
            <w:pPr>
              <w:spacing w:after="0"/>
              <w:rPr>
                <w:sz w:val="18"/>
                <w:szCs w:val="18"/>
              </w:rPr>
            </w:pPr>
            <w:r w:rsidRPr="00A17E6D">
              <w:rPr>
                <w:sz w:val="18"/>
                <w:szCs w:val="18"/>
              </w:rPr>
              <w:t xml:space="preserve">Annual population-level estimates with a CV value on average of 15% or less.  </w:t>
            </w:r>
          </w:p>
          <w:p w:rsidR="00FD6D90" w:rsidRPr="00A17E6D" w:rsidRDefault="00FD6D90" w:rsidP="003C3BBA">
            <w:pPr>
              <w:spacing w:after="0"/>
              <w:rPr>
                <w:sz w:val="18"/>
                <w:szCs w:val="18"/>
              </w:rPr>
            </w:pPr>
          </w:p>
          <w:p w:rsidR="00FD6D90" w:rsidRPr="00A17E6D" w:rsidRDefault="00FD6D90" w:rsidP="003C3BBA">
            <w:pPr>
              <w:spacing w:after="0"/>
              <w:rPr>
                <w:sz w:val="18"/>
                <w:szCs w:val="18"/>
              </w:rPr>
            </w:pPr>
            <w:r w:rsidRPr="00A17E6D">
              <w:rPr>
                <w:sz w:val="18"/>
                <w:szCs w:val="18"/>
              </w:rPr>
              <w:t>Power analysis calculated for data</w:t>
            </w:r>
          </w:p>
        </w:tc>
        <w:tc>
          <w:tcPr>
            <w:tcW w:w="419" w:type="pct"/>
            <w:tcBorders>
              <w:top w:val="single" w:sz="18" w:space="0" w:color="auto"/>
            </w:tcBorders>
            <w:shd w:val="clear" w:color="auto" w:fill="auto"/>
          </w:tcPr>
          <w:p w:rsidR="00FD6D90" w:rsidRPr="00A17E6D" w:rsidRDefault="00FD6D90" w:rsidP="003C3BBA">
            <w:pPr>
              <w:spacing w:after="0"/>
              <w:rPr>
                <w:b/>
                <w:bCs/>
                <w:sz w:val="18"/>
                <w:szCs w:val="18"/>
                <w:u w:val="single"/>
              </w:rPr>
            </w:pPr>
            <w:r w:rsidRPr="00A17E6D">
              <w:rPr>
                <w:b/>
                <w:bCs/>
                <w:sz w:val="18"/>
                <w:szCs w:val="18"/>
                <w:u w:val="single"/>
              </w:rPr>
              <w:t>Natural-origin Spawner Abundance</w:t>
            </w:r>
          </w:p>
        </w:tc>
        <w:tc>
          <w:tcPr>
            <w:tcW w:w="822" w:type="pct"/>
            <w:tcBorders>
              <w:top w:val="single" w:sz="18" w:space="0" w:color="auto"/>
            </w:tcBorders>
            <w:shd w:val="clear" w:color="auto" w:fill="auto"/>
          </w:tcPr>
          <w:p w:rsidR="00143D26" w:rsidRPr="00143D26" w:rsidRDefault="00143D26" w:rsidP="0089110E">
            <w:pPr>
              <w:numPr>
                <w:ilvl w:val="0"/>
                <w:numId w:val="16"/>
              </w:numPr>
              <w:spacing w:after="0"/>
              <w:rPr>
                <w:sz w:val="18"/>
                <w:szCs w:val="18"/>
              </w:rPr>
            </w:pPr>
            <w:r>
              <w:rPr>
                <w:sz w:val="18"/>
                <w:szCs w:val="18"/>
              </w:rPr>
              <w:t xml:space="preserve">No hatchery fish released </w:t>
            </w:r>
          </w:p>
          <w:p w:rsidR="00FD6D90" w:rsidRPr="009B177F" w:rsidRDefault="00FD6D90" w:rsidP="0089110E">
            <w:pPr>
              <w:numPr>
                <w:ilvl w:val="0"/>
                <w:numId w:val="16"/>
              </w:numPr>
              <w:spacing w:after="0"/>
              <w:rPr>
                <w:sz w:val="18"/>
                <w:szCs w:val="18"/>
              </w:rPr>
            </w:pPr>
            <w:r>
              <w:rPr>
                <w:bCs/>
                <w:sz w:val="18"/>
                <w:szCs w:val="18"/>
              </w:rPr>
              <w:t>IDFG operates one temporary weir on Fish Creek with mark recapture estimates</w:t>
            </w:r>
            <w:r w:rsidR="00214DE5">
              <w:rPr>
                <w:bCs/>
                <w:sz w:val="18"/>
                <w:szCs w:val="18"/>
              </w:rPr>
              <w:t xml:space="preserve"> </w:t>
            </w:r>
            <w:r w:rsidR="00143D26">
              <w:rPr>
                <w:bCs/>
                <w:sz w:val="18"/>
                <w:szCs w:val="18"/>
              </w:rPr>
              <w:t xml:space="preserve">that </w:t>
            </w:r>
            <w:r w:rsidR="00214DE5">
              <w:rPr>
                <w:bCs/>
                <w:sz w:val="18"/>
                <w:szCs w:val="18"/>
              </w:rPr>
              <w:t>provides index for population</w:t>
            </w:r>
          </w:p>
          <w:p w:rsidR="00C825B2" w:rsidRDefault="004A6447" w:rsidP="0089110E">
            <w:pPr>
              <w:numPr>
                <w:ilvl w:val="0"/>
                <w:numId w:val="16"/>
              </w:numPr>
              <w:spacing w:after="0"/>
              <w:rPr>
                <w:sz w:val="18"/>
                <w:szCs w:val="18"/>
              </w:rPr>
            </w:pPr>
            <w:r w:rsidRPr="00F5503E">
              <w:rPr>
                <w:sz w:val="18"/>
                <w:szCs w:val="18"/>
              </w:rPr>
              <w:t xml:space="preserve">Natural-origin Snake River Steelhead MPG </w:t>
            </w:r>
            <w:r>
              <w:rPr>
                <w:sz w:val="18"/>
                <w:szCs w:val="18"/>
              </w:rPr>
              <w:t>and population a</w:t>
            </w:r>
            <w:r w:rsidRPr="00F5503E">
              <w:rPr>
                <w:sz w:val="18"/>
                <w:szCs w:val="18"/>
              </w:rPr>
              <w:t xml:space="preserve">bundance via Genetic Stock </w:t>
            </w:r>
            <w:r>
              <w:rPr>
                <w:sz w:val="18"/>
                <w:szCs w:val="18"/>
              </w:rPr>
              <w:t>Identification</w:t>
            </w:r>
            <w:r w:rsidRPr="00F5503E">
              <w:rPr>
                <w:sz w:val="18"/>
                <w:szCs w:val="18"/>
              </w:rPr>
              <w:t xml:space="preserve"> (GSI) at Lower Granite Dam</w:t>
            </w:r>
            <w:r>
              <w:rPr>
                <w:sz w:val="18"/>
                <w:szCs w:val="18"/>
              </w:rPr>
              <w:t xml:space="preserve"> began in 2008 </w:t>
            </w:r>
            <w:r w:rsidRPr="00F5503E">
              <w:rPr>
                <w:sz w:val="18"/>
                <w:szCs w:val="18"/>
              </w:rPr>
              <w:t>$150K/yr</w:t>
            </w:r>
            <w:r>
              <w:rPr>
                <w:sz w:val="18"/>
                <w:szCs w:val="18"/>
              </w:rPr>
              <w:t xml:space="preserve"> (ISMES)</w:t>
            </w:r>
          </w:p>
          <w:p w:rsidR="009B177F" w:rsidRPr="006A04AD" w:rsidRDefault="00C825B2" w:rsidP="006A04AD">
            <w:pPr>
              <w:numPr>
                <w:ilvl w:val="0"/>
                <w:numId w:val="5"/>
              </w:numPr>
              <w:spacing w:after="0"/>
              <w:rPr>
                <w:b/>
                <w:sz w:val="18"/>
                <w:szCs w:val="18"/>
              </w:rPr>
            </w:pPr>
            <w:r w:rsidRPr="00F30447">
              <w:rPr>
                <w:b/>
                <w:bCs/>
                <w:sz w:val="18"/>
                <w:szCs w:val="18"/>
              </w:rPr>
              <w:t>ISMES (BPA 199005500 ) $784K/yr</w:t>
            </w:r>
          </w:p>
        </w:tc>
        <w:tc>
          <w:tcPr>
            <w:tcW w:w="858" w:type="pct"/>
            <w:tcBorders>
              <w:top w:val="single" w:sz="18" w:space="0" w:color="auto"/>
            </w:tcBorders>
            <w:shd w:val="clear" w:color="auto" w:fill="FFFFFF"/>
            <w:noWrap/>
          </w:tcPr>
          <w:p w:rsidR="00FD6D90" w:rsidRDefault="009B177F" w:rsidP="00B9012B">
            <w:pPr>
              <w:pStyle w:val="ListBullet"/>
            </w:pPr>
            <w:r>
              <w:t>Fish Creek has good data quality starting in 199</w:t>
            </w:r>
            <w:r w:rsidR="00214DE5">
              <w:t>2</w:t>
            </w:r>
          </w:p>
          <w:p w:rsidR="000F317E" w:rsidRDefault="000F317E" w:rsidP="00B9012B">
            <w:pPr>
              <w:pStyle w:val="ListBullet"/>
            </w:pPr>
            <w:r>
              <w:t>It is expected that GSI will accurately identify this population however this must be verified.</w:t>
            </w:r>
          </w:p>
          <w:p w:rsidR="001F78FA" w:rsidRPr="00A17E6D" w:rsidRDefault="001F78FA" w:rsidP="00B9012B">
            <w:pPr>
              <w:pStyle w:val="ListBullet"/>
            </w:pPr>
            <w:r>
              <w:t>No CV estimates made</w:t>
            </w:r>
          </w:p>
        </w:tc>
        <w:tc>
          <w:tcPr>
            <w:tcW w:w="840" w:type="pct"/>
            <w:tcBorders>
              <w:top w:val="single" w:sz="18" w:space="0" w:color="auto"/>
            </w:tcBorders>
            <w:shd w:val="clear" w:color="auto" w:fill="auto"/>
            <w:noWrap/>
          </w:tcPr>
          <w:p w:rsidR="00FD6D90" w:rsidRDefault="00FD6D90" w:rsidP="00B9012B">
            <w:pPr>
              <w:pStyle w:val="ListBullet"/>
            </w:pPr>
            <w:r w:rsidRPr="00580705">
              <w:t>Snake River steelhead annual run-reconstruction of hatchery returns, harvest, and escapement to known and unknown population areas (new)</w:t>
            </w:r>
          </w:p>
          <w:p w:rsidR="00C700B5" w:rsidRPr="00580705" w:rsidRDefault="00C700B5" w:rsidP="00B9012B">
            <w:pPr>
              <w:pStyle w:val="ListBullet"/>
            </w:pPr>
            <w:r w:rsidRPr="00580705">
              <w:t>Investigate Genetic Parentage Analysis Techniques to Estimate Spawner Abundance in ESA-listed Steelhead Populations (200732300)</w:t>
            </w:r>
          </w:p>
        </w:tc>
        <w:tc>
          <w:tcPr>
            <w:tcW w:w="259" w:type="pct"/>
            <w:tcBorders>
              <w:top w:val="single" w:sz="18" w:space="0" w:color="auto"/>
            </w:tcBorders>
          </w:tcPr>
          <w:p w:rsidR="00FD6D90" w:rsidRPr="00A17E6D" w:rsidRDefault="00FD6D90" w:rsidP="00CF7044">
            <w:pPr>
              <w:spacing w:after="0" w:line="240" w:lineRule="auto"/>
              <w:rPr>
                <w:b/>
                <w:color w:val="000000"/>
                <w:sz w:val="18"/>
                <w:szCs w:val="18"/>
              </w:rPr>
            </w:pPr>
            <w:r>
              <w:rPr>
                <w:b/>
                <w:color w:val="000000"/>
                <w:sz w:val="18"/>
                <w:szCs w:val="18"/>
              </w:rPr>
              <w:t>RPA 50.5</w:t>
            </w:r>
          </w:p>
        </w:tc>
        <w:tc>
          <w:tcPr>
            <w:tcW w:w="466" w:type="pct"/>
            <w:tcBorders>
              <w:top w:val="single" w:sz="18" w:space="0" w:color="auto"/>
            </w:tcBorders>
            <w:shd w:val="clear" w:color="auto" w:fill="auto"/>
            <w:noWrap/>
          </w:tcPr>
          <w:p w:rsidR="00FD6D90" w:rsidRPr="00A17E6D" w:rsidRDefault="00F06906" w:rsidP="003C3BBA">
            <w:pPr>
              <w:spacing w:after="0"/>
              <w:rPr>
                <w:sz w:val="18"/>
                <w:szCs w:val="18"/>
              </w:rPr>
            </w:pPr>
            <w:r w:rsidRPr="00444C89">
              <w:rPr>
                <w:rFonts w:eastAsia="Times New Roman" w:cs="Arial"/>
                <w:bCs/>
                <w:sz w:val="18"/>
                <w:szCs w:val="18"/>
              </w:rPr>
              <w:t xml:space="preserve">IDFG </w:t>
            </w:r>
            <w:proofErr w:type="spellStart"/>
            <w:r w:rsidRPr="00444C89">
              <w:rPr>
                <w:rFonts w:eastAsia="Times New Roman" w:cs="Arial"/>
                <w:bCs/>
                <w:sz w:val="18"/>
                <w:szCs w:val="18"/>
              </w:rPr>
              <w:t>BiOp</w:t>
            </w:r>
            <w:proofErr w:type="spellEnd"/>
            <w:r w:rsidRPr="00444C89">
              <w:rPr>
                <w:rFonts w:eastAsia="Times New Roman" w:cs="Arial"/>
                <w:bCs/>
                <w:sz w:val="18"/>
                <w:szCs w:val="18"/>
              </w:rPr>
              <w:t xml:space="preserve"> Accord proposes to increase B Run monitoring in </w:t>
            </w:r>
            <w:r>
              <w:rPr>
                <w:rFonts w:eastAsia="Times New Roman" w:cs="Arial"/>
                <w:bCs/>
                <w:sz w:val="18"/>
                <w:szCs w:val="18"/>
              </w:rPr>
              <w:t xml:space="preserve">Clearwater and </w:t>
            </w:r>
            <w:r w:rsidRPr="00444C89">
              <w:rPr>
                <w:rFonts w:eastAsia="Times New Roman" w:cs="Arial"/>
                <w:bCs/>
                <w:sz w:val="18"/>
                <w:szCs w:val="18"/>
              </w:rPr>
              <w:t>Salmon River drainage</w:t>
            </w:r>
            <w:r>
              <w:rPr>
                <w:rFonts w:eastAsia="Times New Roman" w:cs="Arial"/>
                <w:bCs/>
                <w:sz w:val="18"/>
                <w:szCs w:val="18"/>
              </w:rPr>
              <w:t>s</w:t>
            </w:r>
            <w:r w:rsidRPr="00444C89">
              <w:rPr>
                <w:rFonts w:eastAsia="Times New Roman" w:cs="Arial"/>
                <w:bCs/>
                <w:sz w:val="18"/>
                <w:szCs w:val="18"/>
              </w:rPr>
              <w:t xml:space="preserve">. To meet RPA 50.5.  </w:t>
            </w:r>
            <w:r w:rsidRPr="006A04AD">
              <w:rPr>
                <w:rFonts w:eastAsia="Times New Roman" w:cs="Arial"/>
                <w:b/>
                <w:bCs/>
                <w:sz w:val="18"/>
                <w:szCs w:val="18"/>
              </w:rPr>
              <w:t xml:space="preserve">BPA contract 199005500 </w:t>
            </w:r>
            <w:r w:rsidRPr="00444C89">
              <w:rPr>
                <w:rFonts w:eastAsia="Times New Roman" w:cs="Arial"/>
                <w:bCs/>
                <w:sz w:val="18"/>
                <w:szCs w:val="18"/>
              </w:rPr>
              <w:t xml:space="preserve">$150k/yr </w:t>
            </w:r>
          </w:p>
        </w:tc>
      </w:tr>
      <w:tr w:rsidR="00FD6D90" w:rsidRPr="00A17E6D" w:rsidTr="00E90213">
        <w:trPr>
          <w:trHeight w:val="1142"/>
        </w:trPr>
        <w:tc>
          <w:tcPr>
            <w:tcW w:w="494" w:type="pct"/>
            <w:shd w:val="clear" w:color="auto" w:fill="auto"/>
            <w:noWrap/>
            <w:hideMark/>
          </w:tcPr>
          <w:p w:rsidR="00FD6D90" w:rsidRDefault="00FD6D90" w:rsidP="00A328FB">
            <w:pPr>
              <w:spacing w:after="0"/>
              <w:rPr>
                <w:b/>
                <w:bCs/>
              </w:rPr>
            </w:pPr>
            <w:proofErr w:type="spellStart"/>
            <w:r w:rsidRPr="00A17E6D">
              <w:rPr>
                <w:b/>
                <w:bCs/>
              </w:rPr>
              <w:t>Lochsa</w:t>
            </w:r>
            <w:proofErr w:type="spellEnd"/>
            <w:r w:rsidRPr="00A17E6D">
              <w:rPr>
                <w:b/>
                <w:bCs/>
              </w:rPr>
              <w:t xml:space="preserve"> River</w:t>
            </w:r>
          </w:p>
          <w:p w:rsidR="00FD6D90" w:rsidRPr="00A17E6D" w:rsidRDefault="00FD6D90" w:rsidP="00A328FB">
            <w:pPr>
              <w:spacing w:after="0"/>
              <w:rPr>
                <w:b/>
                <w:bCs/>
              </w:rPr>
            </w:pPr>
            <w:r>
              <w:rPr>
                <w:b/>
                <w:bCs/>
              </w:rPr>
              <w:t>B Run</w:t>
            </w:r>
          </w:p>
        </w:tc>
        <w:tc>
          <w:tcPr>
            <w:tcW w:w="374" w:type="pct"/>
            <w:shd w:val="clear" w:color="auto" w:fill="auto"/>
            <w:hideMark/>
          </w:tcPr>
          <w:p w:rsidR="00FD6D90" w:rsidRPr="00A17E6D" w:rsidRDefault="00FD6D90" w:rsidP="003C3BBA">
            <w:pPr>
              <w:spacing w:after="0"/>
              <w:rPr>
                <w:b/>
                <w:bCs/>
                <w:sz w:val="18"/>
                <w:szCs w:val="18"/>
                <w:u w:val="single"/>
              </w:rPr>
            </w:pPr>
            <w:r w:rsidRPr="00A17E6D">
              <w:rPr>
                <w:b/>
                <w:bCs/>
                <w:sz w:val="18"/>
                <w:szCs w:val="18"/>
                <w:u w:val="single"/>
              </w:rPr>
              <w:t>Adult Productivity</w:t>
            </w:r>
          </w:p>
        </w:tc>
        <w:tc>
          <w:tcPr>
            <w:tcW w:w="467" w:type="pct"/>
            <w:shd w:val="clear" w:color="auto" w:fill="auto"/>
            <w:hideMark/>
          </w:tcPr>
          <w:p w:rsidR="00FD6D90" w:rsidRPr="00A17E6D" w:rsidRDefault="00FD6D90" w:rsidP="00927CD2">
            <w:pPr>
              <w:spacing w:after="0" w:line="240" w:lineRule="auto"/>
              <w:rPr>
                <w:rFonts w:eastAsia="Times New Roman"/>
                <w:color w:val="000000"/>
                <w:sz w:val="18"/>
                <w:szCs w:val="18"/>
                <w:vertAlign w:val="superscript"/>
              </w:rPr>
            </w:pPr>
            <w:r w:rsidRPr="00A17E6D">
              <w:rPr>
                <w:rFonts w:eastAsia="Times New Roman"/>
                <w:color w:val="000000"/>
                <w:sz w:val="18"/>
                <w:szCs w:val="18"/>
              </w:rPr>
              <w:t>Adult/Adult ratio with low σ</w:t>
            </w:r>
            <w:r w:rsidRPr="00A17E6D">
              <w:rPr>
                <w:rFonts w:eastAsia="Times New Roman"/>
                <w:color w:val="000000"/>
                <w:sz w:val="18"/>
                <w:szCs w:val="18"/>
                <w:vertAlign w:val="superscript"/>
              </w:rPr>
              <w:t>2</w:t>
            </w:r>
          </w:p>
        </w:tc>
        <w:tc>
          <w:tcPr>
            <w:tcW w:w="419" w:type="pct"/>
            <w:shd w:val="clear" w:color="auto" w:fill="auto"/>
            <w:hideMark/>
          </w:tcPr>
          <w:p w:rsidR="00FD6D90" w:rsidRPr="00A17E6D" w:rsidRDefault="00FD6D90" w:rsidP="003C3BBA">
            <w:pPr>
              <w:numPr>
                <w:ilvl w:val="0"/>
                <w:numId w:val="2"/>
              </w:numPr>
              <w:spacing w:after="0"/>
              <w:rPr>
                <w:b/>
                <w:bCs/>
                <w:sz w:val="18"/>
                <w:szCs w:val="18"/>
                <w:u w:val="single"/>
              </w:rPr>
            </w:pPr>
            <w:r w:rsidRPr="00A17E6D">
              <w:rPr>
                <w:b/>
                <w:bCs/>
                <w:sz w:val="18"/>
                <w:szCs w:val="18"/>
                <w:u w:val="single"/>
              </w:rPr>
              <w:t>Sex ratio</w:t>
            </w:r>
          </w:p>
          <w:p w:rsidR="00FD6D90" w:rsidRPr="00A17E6D" w:rsidRDefault="00FD6D90" w:rsidP="003C3BBA">
            <w:pPr>
              <w:numPr>
                <w:ilvl w:val="0"/>
                <w:numId w:val="2"/>
              </w:numPr>
              <w:spacing w:after="0"/>
              <w:rPr>
                <w:b/>
                <w:bCs/>
                <w:sz w:val="18"/>
                <w:szCs w:val="18"/>
                <w:u w:val="single"/>
              </w:rPr>
            </w:pPr>
            <w:r w:rsidRPr="00A17E6D">
              <w:rPr>
                <w:b/>
                <w:bCs/>
                <w:sz w:val="18"/>
                <w:szCs w:val="18"/>
                <w:u w:val="single"/>
              </w:rPr>
              <w:t>Hatchery %</w:t>
            </w:r>
          </w:p>
          <w:p w:rsidR="00FD6D90" w:rsidRPr="00A17E6D" w:rsidRDefault="00FD6D90" w:rsidP="003C3BBA">
            <w:pPr>
              <w:numPr>
                <w:ilvl w:val="0"/>
                <w:numId w:val="2"/>
              </w:numPr>
              <w:spacing w:after="0"/>
              <w:rPr>
                <w:b/>
                <w:bCs/>
                <w:sz w:val="18"/>
                <w:szCs w:val="18"/>
                <w:u w:val="single"/>
              </w:rPr>
            </w:pPr>
            <w:r w:rsidRPr="00A17E6D">
              <w:rPr>
                <w:b/>
                <w:bCs/>
                <w:sz w:val="18"/>
                <w:szCs w:val="18"/>
                <w:u w:val="single"/>
              </w:rPr>
              <w:t>Cohorts</w:t>
            </w:r>
          </w:p>
          <w:p w:rsidR="00FD6D90" w:rsidRPr="00A17E6D" w:rsidRDefault="00FD6D90" w:rsidP="003C3BBA">
            <w:pPr>
              <w:numPr>
                <w:ilvl w:val="0"/>
                <w:numId w:val="2"/>
              </w:numPr>
              <w:spacing w:after="0"/>
              <w:rPr>
                <w:b/>
                <w:bCs/>
                <w:sz w:val="18"/>
                <w:szCs w:val="18"/>
                <w:u w:val="single"/>
              </w:rPr>
            </w:pPr>
            <w:r w:rsidRPr="00A17E6D">
              <w:rPr>
                <w:b/>
                <w:bCs/>
                <w:sz w:val="18"/>
                <w:szCs w:val="18"/>
                <w:u w:val="single"/>
              </w:rPr>
              <w:t>Harvest</w:t>
            </w:r>
          </w:p>
        </w:tc>
        <w:tc>
          <w:tcPr>
            <w:tcW w:w="822" w:type="pct"/>
            <w:shd w:val="clear" w:color="auto" w:fill="auto"/>
            <w:hideMark/>
          </w:tcPr>
          <w:p w:rsidR="00D609DD" w:rsidRPr="00580705" w:rsidRDefault="00FD6D90" w:rsidP="00D609DD">
            <w:pPr>
              <w:numPr>
                <w:ilvl w:val="0"/>
                <w:numId w:val="1"/>
              </w:numPr>
              <w:spacing w:after="0"/>
            </w:pPr>
            <w:r>
              <w:rPr>
                <w:sz w:val="18"/>
                <w:szCs w:val="18"/>
              </w:rPr>
              <w:t xml:space="preserve"> </w:t>
            </w:r>
            <w:r w:rsidR="00D609DD">
              <w:rPr>
                <w:sz w:val="18"/>
                <w:szCs w:val="18"/>
              </w:rPr>
              <w:t xml:space="preserve">Age structure information, sex ratios, hatchery percentage estimated at weir </w:t>
            </w:r>
          </w:p>
          <w:p w:rsidR="00D609DD" w:rsidRPr="00214DE5" w:rsidRDefault="00D609DD" w:rsidP="00D609DD">
            <w:pPr>
              <w:numPr>
                <w:ilvl w:val="0"/>
                <w:numId w:val="1"/>
              </w:numPr>
              <w:spacing w:after="0"/>
              <w:rPr>
                <w:sz w:val="18"/>
                <w:szCs w:val="18"/>
              </w:rPr>
            </w:pPr>
            <w:r w:rsidRPr="00A17E6D">
              <w:rPr>
                <w:bCs/>
                <w:sz w:val="18"/>
                <w:szCs w:val="18"/>
              </w:rPr>
              <w:t>PIT-tags scanned at weir however, sample size is too small for precise estimates</w:t>
            </w:r>
            <w:r w:rsidR="00214DE5">
              <w:rPr>
                <w:bCs/>
                <w:sz w:val="18"/>
                <w:szCs w:val="18"/>
              </w:rPr>
              <w:t xml:space="preserve"> in </w:t>
            </w:r>
            <w:r w:rsidR="008A2A06">
              <w:rPr>
                <w:bCs/>
                <w:sz w:val="18"/>
                <w:szCs w:val="18"/>
              </w:rPr>
              <w:t xml:space="preserve">some </w:t>
            </w:r>
            <w:r w:rsidR="00214DE5">
              <w:rPr>
                <w:bCs/>
                <w:sz w:val="18"/>
                <w:szCs w:val="18"/>
              </w:rPr>
              <w:t>years</w:t>
            </w:r>
          </w:p>
          <w:p w:rsidR="00214DE5" w:rsidRPr="00386F79" w:rsidRDefault="00214DE5" w:rsidP="00D609DD">
            <w:pPr>
              <w:numPr>
                <w:ilvl w:val="0"/>
                <w:numId w:val="1"/>
              </w:numPr>
              <w:spacing w:after="0"/>
              <w:rPr>
                <w:sz w:val="18"/>
                <w:szCs w:val="18"/>
              </w:rPr>
            </w:pPr>
            <w:r>
              <w:rPr>
                <w:bCs/>
                <w:sz w:val="18"/>
                <w:szCs w:val="18"/>
              </w:rPr>
              <w:t>No hatchery fish stocked into watershed</w:t>
            </w:r>
            <w:r w:rsidR="008F55E9">
              <w:rPr>
                <w:bCs/>
                <w:sz w:val="18"/>
                <w:szCs w:val="18"/>
              </w:rPr>
              <w:t xml:space="preserve">. Hatchery strays are not </w:t>
            </w:r>
            <w:r w:rsidR="00F82BD0">
              <w:rPr>
                <w:bCs/>
                <w:sz w:val="18"/>
                <w:szCs w:val="18"/>
              </w:rPr>
              <w:t xml:space="preserve"> </w:t>
            </w:r>
            <w:r w:rsidR="008F55E9">
              <w:rPr>
                <w:bCs/>
                <w:sz w:val="18"/>
                <w:szCs w:val="18"/>
              </w:rPr>
              <w:t>passed upstream of</w:t>
            </w:r>
            <w:r w:rsidR="00F82BD0">
              <w:rPr>
                <w:bCs/>
                <w:sz w:val="18"/>
                <w:szCs w:val="18"/>
              </w:rPr>
              <w:t xml:space="preserve"> weir </w:t>
            </w:r>
            <w:r w:rsidR="00F82BD0">
              <w:rPr>
                <w:bCs/>
                <w:sz w:val="18"/>
                <w:szCs w:val="18"/>
              </w:rPr>
              <w:lastRenderedPageBreak/>
              <w:t>in Fish Creek</w:t>
            </w:r>
          </w:p>
          <w:p w:rsidR="008A2A06" w:rsidRPr="006A04AD" w:rsidRDefault="008F5D6F" w:rsidP="006A04AD">
            <w:pPr>
              <w:numPr>
                <w:ilvl w:val="0"/>
                <w:numId w:val="1"/>
              </w:numPr>
              <w:spacing w:after="0"/>
              <w:rPr>
                <w:sz w:val="18"/>
                <w:szCs w:val="18"/>
              </w:rPr>
            </w:pPr>
            <w:r w:rsidRPr="002D5309">
              <w:rPr>
                <w:bCs/>
                <w:sz w:val="18"/>
                <w:szCs w:val="18"/>
              </w:rPr>
              <w:t>Annual parr density monitoring</w:t>
            </w:r>
            <w:r>
              <w:rPr>
                <w:bCs/>
                <w:sz w:val="18"/>
                <w:szCs w:val="18"/>
              </w:rPr>
              <w:t xml:space="preserve"> (surrogate for adults)</w:t>
            </w:r>
            <w:r w:rsidRPr="002D5309">
              <w:rPr>
                <w:sz w:val="18"/>
                <w:szCs w:val="18"/>
              </w:rPr>
              <w:t xml:space="preserve"> </w:t>
            </w:r>
            <w:r>
              <w:rPr>
                <w:sz w:val="18"/>
                <w:szCs w:val="18"/>
              </w:rPr>
              <w:t xml:space="preserve">conducted by IDFG within population  </w:t>
            </w:r>
            <w:r w:rsidRPr="006A04AD">
              <w:rPr>
                <w:b/>
                <w:sz w:val="18"/>
                <w:szCs w:val="18"/>
              </w:rPr>
              <w:t xml:space="preserve">BPA 199107300 </w:t>
            </w:r>
            <w:r w:rsidR="004B7FE1" w:rsidRPr="006A04AD">
              <w:rPr>
                <w:b/>
                <w:sz w:val="18"/>
                <w:szCs w:val="18"/>
              </w:rPr>
              <w:t>IDFG Accord provides $150,000/yr</w:t>
            </w:r>
            <w:r w:rsidR="004B7FE1" w:rsidRPr="00386F79">
              <w:rPr>
                <w:sz w:val="18"/>
                <w:szCs w:val="18"/>
              </w:rPr>
              <w:t xml:space="preserve"> to do GSI assessments (combined with age and sex comp.)  </w:t>
            </w:r>
            <w:proofErr w:type="gramStart"/>
            <w:r w:rsidR="004B7FE1" w:rsidRPr="00386F79">
              <w:rPr>
                <w:sz w:val="18"/>
                <w:szCs w:val="18"/>
              </w:rPr>
              <w:t>in</w:t>
            </w:r>
            <w:proofErr w:type="gramEnd"/>
            <w:r w:rsidR="004B7FE1" w:rsidRPr="00386F79">
              <w:rPr>
                <w:sz w:val="18"/>
                <w:szCs w:val="18"/>
              </w:rPr>
              <w:t xml:space="preserve"> Clearwater and Salmon River.</w:t>
            </w:r>
          </w:p>
          <w:p w:rsidR="00143D26" w:rsidRPr="008A2A06" w:rsidRDefault="00143D26" w:rsidP="006D79D0">
            <w:pPr>
              <w:numPr>
                <w:ilvl w:val="0"/>
                <w:numId w:val="5"/>
              </w:numPr>
              <w:spacing w:after="0"/>
              <w:rPr>
                <w:sz w:val="18"/>
                <w:szCs w:val="18"/>
              </w:rPr>
            </w:pPr>
            <w:r w:rsidRPr="008A2A06">
              <w:rPr>
                <w:bCs/>
                <w:sz w:val="18"/>
                <w:szCs w:val="18"/>
              </w:rPr>
              <w:t>Sport fishing for adult steelhead is not permitted within population boundaries.</w:t>
            </w:r>
          </w:p>
          <w:p w:rsidR="006D79D0" w:rsidRPr="006A04AD" w:rsidRDefault="00C825B2" w:rsidP="006A04AD">
            <w:pPr>
              <w:numPr>
                <w:ilvl w:val="0"/>
                <w:numId w:val="5"/>
              </w:numPr>
              <w:spacing w:after="0"/>
              <w:rPr>
                <w:b/>
                <w:sz w:val="18"/>
                <w:szCs w:val="18"/>
              </w:rPr>
            </w:pPr>
            <w:r w:rsidRPr="000342AE">
              <w:rPr>
                <w:b/>
                <w:bCs/>
                <w:sz w:val="18"/>
                <w:szCs w:val="18"/>
              </w:rPr>
              <w:t>ISMES (BPA 199005500 ) $784K/yr</w:t>
            </w:r>
          </w:p>
        </w:tc>
        <w:tc>
          <w:tcPr>
            <w:tcW w:w="858" w:type="pct"/>
            <w:tcBorders>
              <w:bottom w:val="single" w:sz="4" w:space="0" w:color="auto"/>
            </w:tcBorders>
            <w:shd w:val="clear" w:color="auto" w:fill="FFFFFF"/>
            <w:noWrap/>
            <w:hideMark/>
          </w:tcPr>
          <w:p w:rsidR="00FD6D90" w:rsidRPr="00A17E6D" w:rsidRDefault="00FD6D90" w:rsidP="003C3BBA">
            <w:pPr>
              <w:numPr>
                <w:ilvl w:val="0"/>
                <w:numId w:val="3"/>
              </w:numPr>
              <w:spacing w:after="0"/>
              <w:rPr>
                <w:sz w:val="18"/>
                <w:szCs w:val="18"/>
              </w:rPr>
            </w:pPr>
            <w:r w:rsidRPr="00A17E6D">
              <w:rPr>
                <w:sz w:val="18"/>
                <w:szCs w:val="18"/>
              </w:rPr>
              <w:lastRenderedPageBreak/>
              <w:t>Need better estimates of natural cohort structure</w:t>
            </w:r>
            <w:r w:rsidR="009B177F">
              <w:rPr>
                <w:sz w:val="18"/>
                <w:szCs w:val="18"/>
              </w:rPr>
              <w:t xml:space="preserve"> via GSI</w:t>
            </w:r>
          </w:p>
          <w:p w:rsidR="009B177F" w:rsidRPr="00A17E6D" w:rsidRDefault="009B177F" w:rsidP="009B177F">
            <w:pPr>
              <w:numPr>
                <w:ilvl w:val="0"/>
                <w:numId w:val="3"/>
              </w:numPr>
              <w:spacing w:after="0" w:line="240" w:lineRule="auto"/>
              <w:rPr>
                <w:sz w:val="18"/>
                <w:szCs w:val="18"/>
              </w:rPr>
            </w:pPr>
            <w:r w:rsidRPr="009B177F">
              <w:rPr>
                <w:sz w:val="18"/>
                <w:szCs w:val="18"/>
              </w:rPr>
              <w:t xml:space="preserve">Population is </w:t>
            </w:r>
            <w:r>
              <w:rPr>
                <w:sz w:val="18"/>
                <w:szCs w:val="18"/>
              </w:rPr>
              <w:t xml:space="preserve">not </w:t>
            </w:r>
            <w:r w:rsidRPr="009B177F">
              <w:rPr>
                <w:sz w:val="18"/>
                <w:szCs w:val="18"/>
              </w:rPr>
              <w:t xml:space="preserve">heavily influenced by hatchery steelhead; hatchery fraction data are </w:t>
            </w:r>
            <w:r>
              <w:rPr>
                <w:sz w:val="18"/>
                <w:szCs w:val="18"/>
              </w:rPr>
              <w:t>lacking except for Fish Cr</w:t>
            </w:r>
            <w:r w:rsidR="003A4C33">
              <w:rPr>
                <w:sz w:val="18"/>
                <w:szCs w:val="18"/>
              </w:rPr>
              <w:t>eek</w:t>
            </w:r>
            <w:proofErr w:type="gramStart"/>
            <w:r>
              <w:rPr>
                <w:sz w:val="18"/>
                <w:szCs w:val="18"/>
              </w:rPr>
              <w:t>..</w:t>
            </w:r>
            <w:proofErr w:type="gramEnd"/>
          </w:p>
          <w:p w:rsidR="009B177F" w:rsidRDefault="009B177F" w:rsidP="009B177F">
            <w:pPr>
              <w:numPr>
                <w:ilvl w:val="0"/>
                <w:numId w:val="3"/>
              </w:numPr>
              <w:spacing w:after="0" w:line="240" w:lineRule="auto"/>
              <w:rPr>
                <w:sz w:val="18"/>
                <w:szCs w:val="18"/>
              </w:rPr>
            </w:pPr>
            <w:r>
              <w:rPr>
                <w:sz w:val="18"/>
                <w:szCs w:val="18"/>
              </w:rPr>
              <w:t>E</w:t>
            </w:r>
            <w:r w:rsidRPr="00A17E6D">
              <w:rPr>
                <w:sz w:val="18"/>
                <w:szCs w:val="18"/>
              </w:rPr>
              <w:t xml:space="preserve">stimates of natural population </w:t>
            </w:r>
            <w:r>
              <w:rPr>
                <w:sz w:val="18"/>
                <w:szCs w:val="18"/>
              </w:rPr>
              <w:t xml:space="preserve">incidental mortality from </w:t>
            </w:r>
            <w:r w:rsidR="008F55E9">
              <w:rPr>
                <w:sz w:val="18"/>
                <w:szCs w:val="18"/>
              </w:rPr>
              <w:t>recreational</w:t>
            </w:r>
            <w:r>
              <w:rPr>
                <w:sz w:val="18"/>
                <w:szCs w:val="18"/>
              </w:rPr>
              <w:t xml:space="preserve"> fisheries are </w:t>
            </w:r>
            <w:r w:rsidR="008A2A06">
              <w:rPr>
                <w:sz w:val="18"/>
                <w:szCs w:val="18"/>
              </w:rPr>
              <w:t xml:space="preserve">imprecise. </w:t>
            </w:r>
          </w:p>
          <w:p w:rsidR="009B177F" w:rsidRDefault="009B177F" w:rsidP="009B177F">
            <w:pPr>
              <w:numPr>
                <w:ilvl w:val="0"/>
                <w:numId w:val="3"/>
              </w:numPr>
              <w:spacing w:after="0" w:line="240" w:lineRule="auto"/>
              <w:rPr>
                <w:sz w:val="18"/>
                <w:szCs w:val="18"/>
              </w:rPr>
            </w:pPr>
            <w:r>
              <w:rPr>
                <w:sz w:val="18"/>
                <w:szCs w:val="18"/>
              </w:rPr>
              <w:t>Estimating</w:t>
            </w:r>
            <w:r w:rsidRPr="00D80F56">
              <w:rPr>
                <w:sz w:val="18"/>
                <w:szCs w:val="18"/>
              </w:rPr>
              <w:t xml:space="preserve"> adult steelhead </w:t>
            </w:r>
            <w:r>
              <w:rPr>
                <w:sz w:val="18"/>
                <w:szCs w:val="18"/>
              </w:rPr>
              <w:lastRenderedPageBreak/>
              <w:t xml:space="preserve">abundance </w:t>
            </w:r>
            <w:r w:rsidRPr="00D80F56">
              <w:rPr>
                <w:sz w:val="18"/>
                <w:szCs w:val="18"/>
              </w:rPr>
              <w:t xml:space="preserve">cannot be </w:t>
            </w:r>
            <w:r>
              <w:rPr>
                <w:sz w:val="18"/>
                <w:szCs w:val="18"/>
              </w:rPr>
              <w:t>done</w:t>
            </w:r>
            <w:r w:rsidRPr="00D80F56">
              <w:rPr>
                <w:sz w:val="18"/>
                <w:szCs w:val="18"/>
              </w:rPr>
              <w:t xml:space="preserve"> accurately </w:t>
            </w:r>
            <w:r>
              <w:rPr>
                <w:sz w:val="18"/>
                <w:szCs w:val="18"/>
              </w:rPr>
              <w:t xml:space="preserve">at the population scale </w:t>
            </w:r>
            <w:r w:rsidRPr="00D80F56">
              <w:rPr>
                <w:sz w:val="18"/>
                <w:szCs w:val="18"/>
              </w:rPr>
              <w:t xml:space="preserve">using current methods in </w:t>
            </w:r>
            <w:r w:rsidR="00FC4547">
              <w:rPr>
                <w:sz w:val="18"/>
                <w:szCs w:val="18"/>
              </w:rPr>
              <w:t>high and turbid flows</w:t>
            </w:r>
            <w:r w:rsidRPr="00D80F56">
              <w:rPr>
                <w:sz w:val="18"/>
                <w:szCs w:val="18"/>
              </w:rPr>
              <w:t xml:space="preserve">, juvenile estimates are important </w:t>
            </w:r>
            <w:r>
              <w:rPr>
                <w:sz w:val="18"/>
                <w:szCs w:val="18"/>
              </w:rPr>
              <w:t>as a proxy for</w:t>
            </w:r>
            <w:r w:rsidRPr="00D80F56">
              <w:rPr>
                <w:sz w:val="18"/>
                <w:szCs w:val="18"/>
              </w:rPr>
              <w:t xml:space="preserve"> adult </w:t>
            </w:r>
            <w:proofErr w:type="gramStart"/>
            <w:r>
              <w:rPr>
                <w:sz w:val="18"/>
                <w:szCs w:val="18"/>
              </w:rPr>
              <w:t xml:space="preserve">productivity </w:t>
            </w:r>
            <w:r w:rsidRPr="00D80F56">
              <w:rPr>
                <w:sz w:val="18"/>
                <w:szCs w:val="18"/>
              </w:rPr>
              <w:t>.</w:t>
            </w:r>
            <w:proofErr w:type="gramEnd"/>
          </w:p>
          <w:p w:rsidR="000A5A46" w:rsidRDefault="000A5A46" w:rsidP="006A04AD">
            <w:pPr>
              <w:spacing w:after="0" w:line="240" w:lineRule="auto"/>
              <w:ind w:left="360"/>
              <w:rPr>
                <w:sz w:val="18"/>
                <w:szCs w:val="18"/>
              </w:rPr>
            </w:pPr>
          </w:p>
        </w:tc>
        <w:tc>
          <w:tcPr>
            <w:tcW w:w="840" w:type="pct"/>
            <w:shd w:val="clear" w:color="auto" w:fill="auto"/>
            <w:noWrap/>
            <w:hideMark/>
          </w:tcPr>
          <w:p w:rsidR="00FD6D90" w:rsidRDefault="001F3387" w:rsidP="00A25F29">
            <w:pPr>
              <w:numPr>
                <w:ilvl w:val="0"/>
                <w:numId w:val="3"/>
              </w:numPr>
              <w:spacing w:after="0"/>
              <w:rPr>
                <w:sz w:val="18"/>
                <w:szCs w:val="18"/>
              </w:rPr>
            </w:pPr>
            <w:r>
              <w:rPr>
                <w:sz w:val="18"/>
                <w:szCs w:val="18"/>
              </w:rPr>
              <w:lastRenderedPageBreak/>
              <w:t>Develop habitat and life cycle model(s) to synthesize available data to extrapolate from other populations.</w:t>
            </w:r>
          </w:p>
          <w:p w:rsidR="00607C00" w:rsidRDefault="00607C00" w:rsidP="00607C00">
            <w:pPr>
              <w:numPr>
                <w:ilvl w:val="0"/>
                <w:numId w:val="3"/>
              </w:numPr>
              <w:spacing w:after="0"/>
              <w:rPr>
                <w:sz w:val="18"/>
                <w:szCs w:val="18"/>
              </w:rPr>
            </w:pPr>
            <w:r>
              <w:rPr>
                <w:sz w:val="18"/>
                <w:szCs w:val="18"/>
              </w:rPr>
              <w:t>Develop surveys of hatchery spawner fraction in index streams</w:t>
            </w:r>
          </w:p>
          <w:p w:rsidR="00607C00" w:rsidRDefault="00607C00" w:rsidP="00607C00">
            <w:pPr>
              <w:numPr>
                <w:ilvl w:val="0"/>
                <w:numId w:val="3"/>
              </w:numPr>
              <w:spacing w:after="0"/>
              <w:rPr>
                <w:sz w:val="18"/>
                <w:szCs w:val="18"/>
              </w:rPr>
            </w:pPr>
            <w:r>
              <w:rPr>
                <w:sz w:val="18"/>
                <w:szCs w:val="18"/>
              </w:rPr>
              <w:t xml:space="preserve">Reevaluate juvenile sampling design and verify age structure assumptions needed for </w:t>
            </w:r>
            <w:r>
              <w:rPr>
                <w:sz w:val="18"/>
                <w:szCs w:val="18"/>
              </w:rPr>
              <w:lastRenderedPageBreak/>
              <w:t>productivity estimates</w:t>
            </w:r>
          </w:p>
          <w:p w:rsidR="00607C00" w:rsidRPr="00A17E6D" w:rsidRDefault="00607C00" w:rsidP="006A04AD">
            <w:pPr>
              <w:spacing w:after="0"/>
              <w:ind w:left="360"/>
              <w:rPr>
                <w:sz w:val="18"/>
                <w:szCs w:val="18"/>
              </w:rPr>
            </w:pPr>
          </w:p>
        </w:tc>
        <w:tc>
          <w:tcPr>
            <w:tcW w:w="259" w:type="pct"/>
          </w:tcPr>
          <w:p w:rsidR="00742824" w:rsidRDefault="00742824" w:rsidP="00742824">
            <w:pPr>
              <w:spacing w:after="0" w:line="240" w:lineRule="auto"/>
              <w:rPr>
                <w:b/>
                <w:color w:val="000000"/>
                <w:sz w:val="18"/>
                <w:szCs w:val="18"/>
              </w:rPr>
            </w:pPr>
            <w:r>
              <w:rPr>
                <w:b/>
                <w:color w:val="000000"/>
                <w:sz w:val="18"/>
                <w:szCs w:val="18"/>
              </w:rPr>
              <w:lastRenderedPageBreak/>
              <w:t>RPA 50.5</w:t>
            </w:r>
          </w:p>
          <w:p w:rsidR="00742824" w:rsidRDefault="00742824" w:rsidP="00742824">
            <w:pPr>
              <w:spacing w:after="0" w:line="240" w:lineRule="auto"/>
              <w:rPr>
                <w:b/>
                <w:color w:val="000000"/>
                <w:sz w:val="18"/>
                <w:szCs w:val="18"/>
              </w:rPr>
            </w:pPr>
          </w:p>
          <w:p w:rsidR="00FD6D90" w:rsidRPr="00A17E6D" w:rsidRDefault="00742824" w:rsidP="00947FD1">
            <w:pPr>
              <w:spacing w:after="0"/>
              <w:rPr>
                <w:sz w:val="18"/>
                <w:szCs w:val="18"/>
              </w:rPr>
            </w:pPr>
            <w:r>
              <w:rPr>
                <w:b/>
                <w:color w:val="000000"/>
                <w:sz w:val="18"/>
                <w:szCs w:val="18"/>
              </w:rPr>
              <w:t>RPA 50.7</w:t>
            </w:r>
          </w:p>
        </w:tc>
        <w:tc>
          <w:tcPr>
            <w:tcW w:w="466" w:type="pct"/>
            <w:shd w:val="clear" w:color="auto" w:fill="auto"/>
            <w:noWrap/>
            <w:hideMark/>
          </w:tcPr>
          <w:p w:rsidR="009B177F" w:rsidRPr="00A17E6D" w:rsidRDefault="00F06906" w:rsidP="007C2BF4">
            <w:pPr>
              <w:spacing w:after="0"/>
              <w:rPr>
                <w:sz w:val="18"/>
                <w:szCs w:val="18"/>
              </w:rPr>
            </w:pPr>
            <w:r w:rsidRPr="00444C89">
              <w:rPr>
                <w:rFonts w:eastAsia="Times New Roman" w:cs="Arial"/>
                <w:bCs/>
                <w:sz w:val="18"/>
                <w:szCs w:val="18"/>
              </w:rPr>
              <w:t xml:space="preserve">IDFG </w:t>
            </w:r>
            <w:proofErr w:type="spellStart"/>
            <w:r w:rsidRPr="00444C89">
              <w:rPr>
                <w:rFonts w:eastAsia="Times New Roman" w:cs="Arial"/>
                <w:bCs/>
                <w:sz w:val="18"/>
                <w:szCs w:val="18"/>
              </w:rPr>
              <w:t>BiOp</w:t>
            </w:r>
            <w:proofErr w:type="spellEnd"/>
            <w:r w:rsidRPr="00444C89">
              <w:rPr>
                <w:rFonts w:eastAsia="Times New Roman" w:cs="Arial"/>
                <w:bCs/>
                <w:sz w:val="18"/>
                <w:szCs w:val="18"/>
              </w:rPr>
              <w:t xml:space="preserve"> Accord proposes to increase B Run monitoring in </w:t>
            </w:r>
            <w:r>
              <w:rPr>
                <w:rFonts w:eastAsia="Times New Roman" w:cs="Arial"/>
                <w:bCs/>
                <w:sz w:val="18"/>
                <w:szCs w:val="18"/>
              </w:rPr>
              <w:t xml:space="preserve">Clearwater and </w:t>
            </w:r>
            <w:r w:rsidRPr="00444C89">
              <w:rPr>
                <w:rFonts w:eastAsia="Times New Roman" w:cs="Arial"/>
                <w:bCs/>
                <w:sz w:val="18"/>
                <w:szCs w:val="18"/>
              </w:rPr>
              <w:t>Salmon River drainage</w:t>
            </w:r>
            <w:r>
              <w:rPr>
                <w:rFonts w:eastAsia="Times New Roman" w:cs="Arial"/>
                <w:bCs/>
                <w:sz w:val="18"/>
                <w:szCs w:val="18"/>
              </w:rPr>
              <w:t>s</w:t>
            </w:r>
            <w:r w:rsidRPr="00444C89">
              <w:rPr>
                <w:rFonts w:eastAsia="Times New Roman" w:cs="Arial"/>
                <w:bCs/>
                <w:sz w:val="18"/>
                <w:szCs w:val="18"/>
              </w:rPr>
              <w:t xml:space="preserve">. To meet RPA 50.5.  </w:t>
            </w:r>
            <w:r w:rsidRPr="006A04AD">
              <w:rPr>
                <w:rFonts w:eastAsia="Times New Roman" w:cs="Arial"/>
                <w:b/>
                <w:bCs/>
                <w:sz w:val="18"/>
                <w:szCs w:val="18"/>
              </w:rPr>
              <w:t xml:space="preserve">BPA contract 199005500 </w:t>
            </w:r>
            <w:r w:rsidRPr="00444C89">
              <w:rPr>
                <w:rFonts w:eastAsia="Times New Roman" w:cs="Arial"/>
                <w:bCs/>
                <w:sz w:val="18"/>
                <w:szCs w:val="18"/>
              </w:rPr>
              <w:t>$150k/yr</w:t>
            </w:r>
          </w:p>
        </w:tc>
      </w:tr>
      <w:tr w:rsidR="00FD6D90" w:rsidRPr="00A17E6D" w:rsidTr="00E90213">
        <w:trPr>
          <w:trHeight w:val="1785"/>
        </w:trPr>
        <w:tc>
          <w:tcPr>
            <w:tcW w:w="494" w:type="pct"/>
            <w:shd w:val="clear" w:color="auto" w:fill="auto"/>
            <w:noWrap/>
            <w:hideMark/>
          </w:tcPr>
          <w:p w:rsidR="00FD6D90" w:rsidRDefault="00FD6D90" w:rsidP="00CF7044">
            <w:pPr>
              <w:spacing w:after="0"/>
              <w:rPr>
                <w:b/>
                <w:bCs/>
              </w:rPr>
            </w:pPr>
            <w:proofErr w:type="spellStart"/>
            <w:r w:rsidRPr="00A17E6D">
              <w:rPr>
                <w:b/>
                <w:bCs/>
              </w:rPr>
              <w:lastRenderedPageBreak/>
              <w:t>Lochsa</w:t>
            </w:r>
            <w:proofErr w:type="spellEnd"/>
            <w:r w:rsidRPr="00A17E6D">
              <w:rPr>
                <w:b/>
                <w:bCs/>
              </w:rPr>
              <w:t xml:space="preserve"> River</w:t>
            </w:r>
          </w:p>
          <w:p w:rsidR="00FD6D90" w:rsidRPr="00A17E6D" w:rsidRDefault="00FD6D90" w:rsidP="00CF7044">
            <w:pPr>
              <w:spacing w:after="0"/>
              <w:rPr>
                <w:b/>
                <w:bCs/>
              </w:rPr>
            </w:pPr>
            <w:r>
              <w:rPr>
                <w:b/>
                <w:bCs/>
              </w:rPr>
              <w:t>B Run</w:t>
            </w:r>
          </w:p>
        </w:tc>
        <w:tc>
          <w:tcPr>
            <w:tcW w:w="374" w:type="pct"/>
            <w:shd w:val="clear" w:color="auto" w:fill="auto"/>
            <w:hideMark/>
          </w:tcPr>
          <w:p w:rsidR="00FD6D90" w:rsidRPr="00A17E6D" w:rsidRDefault="00FD6D90" w:rsidP="003C3BBA">
            <w:pPr>
              <w:spacing w:after="0"/>
              <w:rPr>
                <w:b/>
                <w:bCs/>
                <w:sz w:val="18"/>
                <w:szCs w:val="18"/>
                <w:u w:val="single"/>
              </w:rPr>
            </w:pPr>
            <w:r w:rsidRPr="00A17E6D">
              <w:rPr>
                <w:b/>
                <w:bCs/>
                <w:sz w:val="18"/>
                <w:szCs w:val="18"/>
                <w:u w:val="single"/>
              </w:rPr>
              <w:t>Juvenile Productivity</w:t>
            </w:r>
          </w:p>
        </w:tc>
        <w:tc>
          <w:tcPr>
            <w:tcW w:w="467" w:type="pct"/>
            <w:shd w:val="clear" w:color="auto" w:fill="auto"/>
            <w:hideMark/>
          </w:tcPr>
          <w:p w:rsidR="00FD6D90" w:rsidRPr="00A17E6D" w:rsidRDefault="00FD6D90" w:rsidP="003C3BBA">
            <w:pPr>
              <w:spacing w:after="0"/>
              <w:rPr>
                <w:sz w:val="18"/>
                <w:szCs w:val="18"/>
              </w:rPr>
            </w:pPr>
            <w:r w:rsidRPr="00A17E6D">
              <w:rPr>
                <w:sz w:val="18"/>
                <w:szCs w:val="18"/>
              </w:rPr>
              <w:t xml:space="preserve">Annual population-level estimates with a CV value on average of 15% or less.  </w:t>
            </w:r>
          </w:p>
          <w:p w:rsidR="00FD6D90" w:rsidRPr="00A17E6D" w:rsidRDefault="00FD6D90" w:rsidP="003C3BBA">
            <w:pPr>
              <w:spacing w:after="0"/>
              <w:rPr>
                <w:sz w:val="18"/>
                <w:szCs w:val="18"/>
              </w:rPr>
            </w:pPr>
          </w:p>
          <w:p w:rsidR="00FD6D90" w:rsidRPr="00A17E6D" w:rsidRDefault="00FD6D90" w:rsidP="003C3BBA">
            <w:pPr>
              <w:spacing w:after="0"/>
              <w:rPr>
                <w:sz w:val="18"/>
                <w:szCs w:val="18"/>
              </w:rPr>
            </w:pPr>
            <w:r w:rsidRPr="00A17E6D">
              <w:rPr>
                <w:sz w:val="18"/>
                <w:szCs w:val="18"/>
              </w:rPr>
              <w:t>Power analysis calculated for data?</w:t>
            </w:r>
          </w:p>
        </w:tc>
        <w:tc>
          <w:tcPr>
            <w:tcW w:w="419" w:type="pct"/>
            <w:shd w:val="clear" w:color="auto" w:fill="auto"/>
            <w:hideMark/>
          </w:tcPr>
          <w:p w:rsidR="00FD6D90" w:rsidRPr="00A17E6D" w:rsidRDefault="00FD6D90" w:rsidP="003C3BBA">
            <w:pPr>
              <w:numPr>
                <w:ilvl w:val="0"/>
                <w:numId w:val="10"/>
              </w:numPr>
              <w:spacing w:after="0"/>
              <w:rPr>
                <w:b/>
                <w:bCs/>
                <w:sz w:val="18"/>
                <w:szCs w:val="18"/>
                <w:u w:val="single"/>
              </w:rPr>
            </w:pPr>
            <w:r w:rsidRPr="00A17E6D">
              <w:rPr>
                <w:b/>
                <w:bCs/>
                <w:sz w:val="18"/>
                <w:szCs w:val="18"/>
                <w:u w:val="single"/>
              </w:rPr>
              <w:t xml:space="preserve">Juvenile Migrant Abundance </w:t>
            </w:r>
          </w:p>
          <w:p w:rsidR="000A5A46" w:rsidRDefault="00FD6D90">
            <w:pPr>
              <w:numPr>
                <w:ilvl w:val="0"/>
                <w:numId w:val="8"/>
              </w:numPr>
              <w:spacing w:after="0"/>
              <w:rPr>
                <w:b/>
                <w:bCs/>
                <w:sz w:val="18"/>
                <w:szCs w:val="18"/>
                <w:u w:val="single"/>
              </w:rPr>
            </w:pPr>
            <w:r w:rsidRPr="00A17E6D">
              <w:rPr>
                <w:b/>
                <w:bCs/>
                <w:sz w:val="18"/>
                <w:szCs w:val="18"/>
                <w:u w:val="single"/>
              </w:rPr>
              <w:t>Smolt/Adult ratio</w:t>
            </w:r>
          </w:p>
        </w:tc>
        <w:tc>
          <w:tcPr>
            <w:tcW w:w="822" w:type="pct"/>
            <w:shd w:val="clear" w:color="auto" w:fill="auto"/>
            <w:hideMark/>
          </w:tcPr>
          <w:p w:rsidR="00FD6D90" w:rsidRDefault="00FD6D90" w:rsidP="003C3BBA">
            <w:pPr>
              <w:numPr>
                <w:ilvl w:val="0"/>
                <w:numId w:val="4"/>
              </w:numPr>
              <w:spacing w:after="0"/>
              <w:rPr>
                <w:sz w:val="18"/>
                <w:szCs w:val="18"/>
              </w:rPr>
            </w:pPr>
            <w:r>
              <w:rPr>
                <w:sz w:val="18"/>
                <w:szCs w:val="18"/>
              </w:rPr>
              <w:t xml:space="preserve">IDFG operates </w:t>
            </w:r>
            <w:r w:rsidR="00143D26">
              <w:rPr>
                <w:sz w:val="18"/>
                <w:szCs w:val="18"/>
              </w:rPr>
              <w:t xml:space="preserve">2 </w:t>
            </w:r>
            <w:r>
              <w:rPr>
                <w:sz w:val="18"/>
                <w:szCs w:val="18"/>
              </w:rPr>
              <w:t>s</w:t>
            </w:r>
            <w:r w:rsidR="00F82BD0">
              <w:rPr>
                <w:sz w:val="18"/>
                <w:szCs w:val="18"/>
              </w:rPr>
              <w:t>crew</w:t>
            </w:r>
            <w:r>
              <w:rPr>
                <w:sz w:val="18"/>
                <w:szCs w:val="18"/>
              </w:rPr>
              <w:t xml:space="preserve"> traps</w:t>
            </w:r>
            <w:r w:rsidR="00143D26">
              <w:rPr>
                <w:sz w:val="18"/>
                <w:szCs w:val="18"/>
              </w:rPr>
              <w:t>. O</w:t>
            </w:r>
            <w:r>
              <w:rPr>
                <w:sz w:val="18"/>
                <w:szCs w:val="18"/>
              </w:rPr>
              <w:t xml:space="preserve"> ne </w:t>
            </w:r>
            <w:r w:rsidR="00143D26">
              <w:rPr>
                <w:sz w:val="18"/>
                <w:szCs w:val="18"/>
              </w:rPr>
              <w:t>in</w:t>
            </w:r>
            <w:r>
              <w:rPr>
                <w:sz w:val="18"/>
                <w:szCs w:val="18"/>
              </w:rPr>
              <w:t xml:space="preserve"> Crooked Fork</w:t>
            </w:r>
            <w:r w:rsidR="00143D26">
              <w:rPr>
                <w:sz w:val="18"/>
                <w:szCs w:val="18"/>
              </w:rPr>
              <w:t xml:space="preserve"> and one in </w:t>
            </w:r>
            <w:r>
              <w:rPr>
                <w:sz w:val="18"/>
                <w:szCs w:val="18"/>
              </w:rPr>
              <w:t>Colt Killed</w:t>
            </w:r>
            <w:r w:rsidR="00E3393F">
              <w:rPr>
                <w:sz w:val="18"/>
                <w:szCs w:val="18"/>
              </w:rPr>
              <w:t xml:space="preserve"> (</w:t>
            </w:r>
            <w:r w:rsidR="00E3393F" w:rsidRPr="006A04AD">
              <w:rPr>
                <w:b/>
                <w:sz w:val="18"/>
                <w:szCs w:val="18"/>
              </w:rPr>
              <w:t>ISS</w:t>
            </w:r>
            <w:r w:rsidR="004D7185" w:rsidRPr="006A04AD">
              <w:rPr>
                <w:b/>
                <w:sz w:val="18"/>
                <w:szCs w:val="18"/>
              </w:rPr>
              <w:t>, 198909800</w:t>
            </w:r>
            <w:proofErr w:type="gramStart"/>
            <w:r w:rsidR="00143D26" w:rsidRPr="006A04AD">
              <w:rPr>
                <w:b/>
                <w:sz w:val="18"/>
                <w:szCs w:val="18"/>
              </w:rPr>
              <w:t>,</w:t>
            </w:r>
            <w:r w:rsidR="008F55E9">
              <w:rPr>
                <w:sz w:val="18"/>
                <w:szCs w:val="18"/>
              </w:rPr>
              <w:t>.</w:t>
            </w:r>
            <w:proofErr w:type="gramEnd"/>
            <w:r w:rsidR="008F55E9">
              <w:rPr>
                <w:sz w:val="18"/>
                <w:szCs w:val="18"/>
              </w:rPr>
              <w:t xml:space="preserve">  T</w:t>
            </w:r>
            <w:r w:rsidR="00F82BD0">
              <w:rPr>
                <w:sz w:val="18"/>
                <w:szCs w:val="18"/>
              </w:rPr>
              <w:t>hese traps will cease operation in 2014</w:t>
            </w:r>
            <w:r w:rsidR="00143D26">
              <w:rPr>
                <w:sz w:val="18"/>
                <w:szCs w:val="18"/>
              </w:rPr>
              <w:t>)</w:t>
            </w:r>
          </w:p>
          <w:p w:rsidR="00FD6D90" w:rsidRPr="006A04AD" w:rsidRDefault="00143D26" w:rsidP="006A04AD">
            <w:pPr>
              <w:numPr>
                <w:ilvl w:val="0"/>
                <w:numId w:val="4"/>
              </w:numPr>
              <w:spacing w:after="0"/>
              <w:rPr>
                <w:sz w:val="18"/>
                <w:szCs w:val="18"/>
              </w:rPr>
            </w:pPr>
            <w:r>
              <w:rPr>
                <w:sz w:val="18"/>
                <w:szCs w:val="18"/>
              </w:rPr>
              <w:t xml:space="preserve">IDFG operates 1 screw trap in </w:t>
            </w:r>
            <w:r w:rsidR="00F82BD0">
              <w:rPr>
                <w:sz w:val="18"/>
                <w:szCs w:val="18"/>
              </w:rPr>
              <w:t xml:space="preserve">Fish Creek </w:t>
            </w:r>
            <w:r>
              <w:rPr>
                <w:sz w:val="18"/>
                <w:szCs w:val="18"/>
              </w:rPr>
              <w:t>,</w:t>
            </w:r>
            <w:r w:rsidR="00F82BD0">
              <w:rPr>
                <w:sz w:val="18"/>
                <w:szCs w:val="18"/>
              </w:rPr>
              <w:t xml:space="preserve"> </w:t>
            </w:r>
            <w:r w:rsidR="00F82BD0" w:rsidRPr="006A04AD">
              <w:rPr>
                <w:b/>
                <w:sz w:val="18"/>
                <w:szCs w:val="18"/>
              </w:rPr>
              <w:t>BPA 199005500</w:t>
            </w:r>
          </w:p>
          <w:p w:rsidR="00FD6D90" w:rsidRDefault="00FD6D90" w:rsidP="003C3BBA">
            <w:pPr>
              <w:numPr>
                <w:ilvl w:val="0"/>
                <w:numId w:val="4"/>
              </w:numPr>
              <w:spacing w:after="0"/>
              <w:rPr>
                <w:sz w:val="18"/>
                <w:szCs w:val="18"/>
              </w:rPr>
            </w:pPr>
            <w:r>
              <w:rPr>
                <w:sz w:val="18"/>
                <w:szCs w:val="18"/>
              </w:rPr>
              <w:t>Age structure estimated from scale analysis</w:t>
            </w:r>
          </w:p>
          <w:p w:rsidR="004D7185" w:rsidRDefault="004D7185" w:rsidP="004D7185">
            <w:pPr>
              <w:numPr>
                <w:ilvl w:val="0"/>
                <w:numId w:val="4"/>
              </w:numPr>
              <w:spacing w:after="0"/>
              <w:rPr>
                <w:sz w:val="18"/>
                <w:szCs w:val="18"/>
              </w:rPr>
            </w:pPr>
            <w:r>
              <w:rPr>
                <w:sz w:val="18"/>
                <w:szCs w:val="18"/>
              </w:rPr>
              <w:t xml:space="preserve">Juvenile </w:t>
            </w:r>
            <w:r w:rsidR="00420D55">
              <w:rPr>
                <w:sz w:val="18"/>
                <w:szCs w:val="18"/>
              </w:rPr>
              <w:t xml:space="preserve">migrant </w:t>
            </w:r>
            <w:r>
              <w:rPr>
                <w:sz w:val="18"/>
                <w:szCs w:val="18"/>
              </w:rPr>
              <w:t xml:space="preserve">abundance estimated at screw traps </w:t>
            </w:r>
            <w:r w:rsidR="00420D55">
              <w:rPr>
                <w:sz w:val="18"/>
                <w:szCs w:val="18"/>
              </w:rPr>
              <w:t xml:space="preserve">using mark recapture </w:t>
            </w:r>
            <w:r>
              <w:rPr>
                <w:sz w:val="18"/>
                <w:szCs w:val="18"/>
              </w:rPr>
              <w:t>(ISS</w:t>
            </w:r>
            <w:r w:rsidR="00420D55">
              <w:rPr>
                <w:sz w:val="18"/>
                <w:szCs w:val="18"/>
              </w:rPr>
              <w:t>, ISMES</w:t>
            </w:r>
            <w:r>
              <w:rPr>
                <w:sz w:val="18"/>
                <w:szCs w:val="18"/>
              </w:rPr>
              <w:t>)</w:t>
            </w:r>
          </w:p>
          <w:p w:rsidR="004D7185" w:rsidRDefault="004D7185" w:rsidP="004D7185">
            <w:pPr>
              <w:numPr>
                <w:ilvl w:val="0"/>
                <w:numId w:val="4"/>
              </w:numPr>
              <w:spacing w:after="0"/>
              <w:rPr>
                <w:sz w:val="18"/>
                <w:szCs w:val="18"/>
              </w:rPr>
            </w:pPr>
            <w:r>
              <w:rPr>
                <w:sz w:val="18"/>
                <w:szCs w:val="18"/>
              </w:rPr>
              <w:t xml:space="preserve">Survival of juveniles to LGR estimated using </w:t>
            </w:r>
            <w:r w:rsidR="00420D55">
              <w:rPr>
                <w:sz w:val="18"/>
                <w:szCs w:val="18"/>
              </w:rPr>
              <w:t>PIT tags</w:t>
            </w:r>
          </w:p>
          <w:p w:rsidR="000A5A46" w:rsidRDefault="000763C8">
            <w:pPr>
              <w:numPr>
                <w:ilvl w:val="0"/>
                <w:numId w:val="5"/>
              </w:numPr>
              <w:spacing w:after="0"/>
              <w:rPr>
                <w:sz w:val="18"/>
                <w:szCs w:val="18"/>
              </w:rPr>
            </w:pPr>
            <w:r>
              <w:rPr>
                <w:sz w:val="18"/>
                <w:szCs w:val="18"/>
              </w:rPr>
              <w:t xml:space="preserve">In 2007 IDFG adopted a rotating panel probabilistic GRTS design for assessing the </w:t>
            </w:r>
            <w:r>
              <w:rPr>
                <w:sz w:val="18"/>
                <w:szCs w:val="18"/>
              </w:rPr>
              <w:lastRenderedPageBreak/>
              <w:t xml:space="preserve">abundance of juvenile  </w:t>
            </w:r>
            <w:r w:rsidR="00143D26">
              <w:rPr>
                <w:sz w:val="18"/>
                <w:szCs w:val="18"/>
              </w:rPr>
              <w:t>s</w:t>
            </w:r>
            <w:r>
              <w:rPr>
                <w:sz w:val="18"/>
                <w:szCs w:val="18"/>
              </w:rPr>
              <w:t xml:space="preserve">almonids </w:t>
            </w:r>
            <w:r w:rsidR="00FC4547">
              <w:rPr>
                <w:sz w:val="18"/>
                <w:szCs w:val="18"/>
              </w:rPr>
              <w:t>(INPMEP, BPA#1999107300)</w:t>
            </w:r>
            <w:r>
              <w:rPr>
                <w:sz w:val="18"/>
                <w:szCs w:val="18"/>
              </w:rPr>
              <w:t>, Fish Cr done in 2007 and 2008</w:t>
            </w:r>
            <w:r w:rsidR="00F82BD0">
              <w:rPr>
                <w:sz w:val="18"/>
                <w:szCs w:val="18"/>
              </w:rPr>
              <w:t xml:space="preserve"> ongoing annual sampling</w:t>
            </w:r>
            <w:r w:rsidR="00AC1B05">
              <w:rPr>
                <w:sz w:val="18"/>
                <w:szCs w:val="18"/>
              </w:rPr>
              <w:t xml:space="preserve"> (ISMES)</w:t>
            </w:r>
          </w:p>
          <w:p w:rsidR="000A5A46" w:rsidRDefault="00AC1B05">
            <w:pPr>
              <w:numPr>
                <w:ilvl w:val="0"/>
                <w:numId w:val="5"/>
              </w:numPr>
              <w:spacing w:after="0"/>
              <w:rPr>
                <w:sz w:val="18"/>
                <w:szCs w:val="18"/>
              </w:rPr>
            </w:pPr>
            <w:r>
              <w:rPr>
                <w:sz w:val="18"/>
                <w:szCs w:val="18"/>
              </w:rPr>
              <w:t>Random snorkel surveys in Crooked Fork Creek (INPMEP).</w:t>
            </w:r>
          </w:p>
          <w:p w:rsidR="00C825B2" w:rsidRPr="000342AE" w:rsidRDefault="00C825B2" w:rsidP="00C825B2">
            <w:pPr>
              <w:numPr>
                <w:ilvl w:val="0"/>
                <w:numId w:val="5"/>
              </w:numPr>
              <w:spacing w:after="0"/>
              <w:rPr>
                <w:b/>
                <w:sz w:val="18"/>
                <w:szCs w:val="18"/>
              </w:rPr>
            </w:pPr>
            <w:r w:rsidRPr="000342AE">
              <w:rPr>
                <w:b/>
                <w:bCs/>
                <w:sz w:val="18"/>
                <w:szCs w:val="18"/>
              </w:rPr>
              <w:t>ISMES (BPA 199005500 ) $784K/yr</w:t>
            </w:r>
          </w:p>
          <w:p w:rsidR="00C825B2" w:rsidRPr="00A17E6D" w:rsidRDefault="00AC1B05" w:rsidP="003C3BBA">
            <w:pPr>
              <w:numPr>
                <w:ilvl w:val="0"/>
                <w:numId w:val="4"/>
              </w:numPr>
              <w:spacing w:after="0"/>
              <w:rPr>
                <w:sz w:val="18"/>
                <w:szCs w:val="18"/>
              </w:rPr>
            </w:pPr>
            <w:r w:rsidRPr="000342AE">
              <w:rPr>
                <w:b/>
                <w:sz w:val="18"/>
                <w:szCs w:val="18"/>
              </w:rPr>
              <w:t>INPMEP (BPA 199107300) $785K/yr</w:t>
            </w:r>
          </w:p>
        </w:tc>
        <w:tc>
          <w:tcPr>
            <w:tcW w:w="858" w:type="pct"/>
            <w:tcBorders>
              <w:bottom w:val="single" w:sz="4" w:space="0" w:color="auto"/>
            </w:tcBorders>
            <w:shd w:val="clear" w:color="auto" w:fill="FFFFFF"/>
            <w:noWrap/>
            <w:hideMark/>
          </w:tcPr>
          <w:p w:rsidR="007158A8" w:rsidRPr="001F78FA" w:rsidRDefault="007158A8" w:rsidP="007158A8">
            <w:pPr>
              <w:numPr>
                <w:ilvl w:val="0"/>
                <w:numId w:val="1"/>
              </w:numPr>
              <w:spacing w:after="0"/>
              <w:rPr>
                <w:sz w:val="18"/>
                <w:szCs w:val="18"/>
              </w:rPr>
            </w:pPr>
            <w:r w:rsidRPr="001F78FA">
              <w:rPr>
                <w:sz w:val="18"/>
                <w:szCs w:val="18"/>
              </w:rPr>
              <w:lastRenderedPageBreak/>
              <w:t xml:space="preserve">Representativeness of </w:t>
            </w:r>
            <w:r w:rsidR="00D03E48" w:rsidRPr="001F78FA">
              <w:rPr>
                <w:sz w:val="18"/>
                <w:szCs w:val="18"/>
              </w:rPr>
              <w:t xml:space="preserve">Fish Creek SAR estimates </w:t>
            </w:r>
            <w:r w:rsidRPr="001F78FA">
              <w:rPr>
                <w:sz w:val="18"/>
                <w:szCs w:val="18"/>
              </w:rPr>
              <w:t>to entire population</w:t>
            </w:r>
          </w:p>
          <w:p w:rsidR="000763C8" w:rsidRPr="001F78FA" w:rsidRDefault="000763C8" w:rsidP="000763C8">
            <w:pPr>
              <w:numPr>
                <w:ilvl w:val="0"/>
                <w:numId w:val="4"/>
              </w:numPr>
              <w:spacing w:after="0"/>
              <w:rPr>
                <w:sz w:val="18"/>
                <w:szCs w:val="18"/>
              </w:rPr>
            </w:pPr>
            <w:r w:rsidRPr="001F78FA">
              <w:rPr>
                <w:sz w:val="18"/>
                <w:szCs w:val="18"/>
              </w:rPr>
              <w:t xml:space="preserve">Dispersed PIT tagging conducted in </w:t>
            </w:r>
            <w:proofErr w:type="spellStart"/>
            <w:r w:rsidRPr="001F78FA">
              <w:rPr>
                <w:sz w:val="18"/>
                <w:szCs w:val="18"/>
              </w:rPr>
              <w:t>Lochsa</w:t>
            </w:r>
            <w:proofErr w:type="spellEnd"/>
            <w:r w:rsidRPr="001F78FA">
              <w:rPr>
                <w:sz w:val="18"/>
                <w:szCs w:val="18"/>
              </w:rPr>
              <w:t xml:space="preserve"> </w:t>
            </w:r>
            <w:r w:rsidR="00D03E48" w:rsidRPr="001F78FA">
              <w:rPr>
                <w:sz w:val="18"/>
                <w:szCs w:val="18"/>
              </w:rPr>
              <w:t xml:space="preserve">tributaries </w:t>
            </w:r>
            <w:r w:rsidRPr="001F78FA">
              <w:rPr>
                <w:sz w:val="18"/>
                <w:szCs w:val="18"/>
              </w:rPr>
              <w:t>199</w:t>
            </w:r>
            <w:r w:rsidR="00F82BD0" w:rsidRPr="001F78FA">
              <w:rPr>
                <w:sz w:val="18"/>
                <w:szCs w:val="18"/>
              </w:rPr>
              <w:t>3</w:t>
            </w:r>
            <w:r w:rsidRPr="001F78FA">
              <w:rPr>
                <w:sz w:val="18"/>
                <w:szCs w:val="18"/>
              </w:rPr>
              <w:t>-200</w:t>
            </w:r>
            <w:r w:rsidR="00F82BD0" w:rsidRPr="001F78FA">
              <w:rPr>
                <w:sz w:val="18"/>
                <w:szCs w:val="18"/>
              </w:rPr>
              <w:t>6</w:t>
            </w:r>
            <w:r w:rsidRPr="001F78FA">
              <w:rPr>
                <w:sz w:val="18"/>
                <w:szCs w:val="18"/>
              </w:rPr>
              <w:t xml:space="preserve"> (</w:t>
            </w:r>
            <w:r w:rsidRPr="006A04AD">
              <w:rPr>
                <w:b/>
                <w:sz w:val="18"/>
                <w:szCs w:val="18"/>
              </w:rPr>
              <w:t>199107300</w:t>
            </w:r>
            <w:r w:rsidRPr="001F78FA">
              <w:rPr>
                <w:sz w:val="18"/>
                <w:szCs w:val="18"/>
              </w:rPr>
              <w:t>)</w:t>
            </w:r>
            <w:r w:rsidR="00734CD0">
              <w:rPr>
                <w:sz w:val="18"/>
                <w:szCs w:val="18"/>
              </w:rPr>
              <w:t xml:space="preserve"> </w:t>
            </w:r>
            <w:r w:rsidR="00734CD0" w:rsidRPr="00734CD0">
              <w:rPr>
                <w:sz w:val="18"/>
                <w:szCs w:val="18"/>
              </w:rPr>
              <w:t xml:space="preserve">FISH CREEK has precise estimates because sample size is large enough. This is the best we have (and the </w:t>
            </w:r>
            <w:proofErr w:type="spellStart"/>
            <w:r w:rsidR="00734CD0" w:rsidRPr="00734CD0">
              <w:rPr>
                <w:sz w:val="18"/>
                <w:szCs w:val="18"/>
              </w:rPr>
              <w:t>Im</w:t>
            </w:r>
            <w:r w:rsidR="001976AA">
              <w:rPr>
                <w:sz w:val="18"/>
                <w:szCs w:val="18"/>
              </w:rPr>
              <w:t>nah</w:t>
            </w:r>
            <w:r w:rsidR="00734CD0" w:rsidRPr="00734CD0">
              <w:rPr>
                <w:sz w:val="18"/>
                <w:szCs w:val="18"/>
              </w:rPr>
              <w:t>a</w:t>
            </w:r>
            <w:proofErr w:type="spellEnd"/>
            <w:r w:rsidR="00734CD0" w:rsidRPr="00734CD0">
              <w:rPr>
                <w:sz w:val="18"/>
                <w:szCs w:val="18"/>
              </w:rPr>
              <w:t xml:space="preserve"> River)</w:t>
            </w:r>
          </w:p>
          <w:p w:rsidR="007158A8" w:rsidRPr="001F78FA" w:rsidRDefault="001F78FA" w:rsidP="00734CD0">
            <w:pPr>
              <w:numPr>
                <w:ilvl w:val="0"/>
                <w:numId w:val="1"/>
              </w:numPr>
              <w:spacing w:after="0"/>
              <w:rPr>
                <w:sz w:val="18"/>
                <w:szCs w:val="18"/>
              </w:rPr>
            </w:pPr>
            <w:r w:rsidRPr="001F78FA">
              <w:rPr>
                <w:i/>
                <w:sz w:val="18"/>
                <w:szCs w:val="18"/>
              </w:rPr>
              <w:t xml:space="preserve">No CV estimates </w:t>
            </w:r>
            <w:r w:rsidR="00734CD0">
              <w:rPr>
                <w:i/>
                <w:sz w:val="18"/>
                <w:szCs w:val="18"/>
              </w:rPr>
              <w:t>have been provided for this analysis</w:t>
            </w:r>
          </w:p>
        </w:tc>
        <w:tc>
          <w:tcPr>
            <w:tcW w:w="840" w:type="pct"/>
            <w:shd w:val="clear" w:color="auto" w:fill="auto"/>
            <w:noWrap/>
            <w:hideMark/>
          </w:tcPr>
          <w:p w:rsidR="004D7185" w:rsidRDefault="004D7185" w:rsidP="004D7185">
            <w:pPr>
              <w:numPr>
                <w:ilvl w:val="0"/>
                <w:numId w:val="1"/>
              </w:numPr>
              <w:spacing w:after="0"/>
              <w:rPr>
                <w:sz w:val="18"/>
                <w:szCs w:val="18"/>
              </w:rPr>
            </w:pPr>
            <w:r>
              <w:rPr>
                <w:sz w:val="18"/>
                <w:szCs w:val="18"/>
              </w:rPr>
              <w:t xml:space="preserve">Increased PIT tagging </w:t>
            </w:r>
            <w:r w:rsidR="00D03E48">
              <w:rPr>
                <w:sz w:val="18"/>
                <w:szCs w:val="18"/>
              </w:rPr>
              <w:t xml:space="preserve">in other streams </w:t>
            </w:r>
            <w:r>
              <w:rPr>
                <w:sz w:val="18"/>
                <w:szCs w:val="18"/>
              </w:rPr>
              <w:t>or roll up SARs to larger scale</w:t>
            </w:r>
          </w:p>
          <w:p w:rsidR="00FD6D90" w:rsidRPr="00A17E6D" w:rsidRDefault="004D7185" w:rsidP="00D03E48">
            <w:pPr>
              <w:numPr>
                <w:ilvl w:val="0"/>
                <w:numId w:val="1"/>
              </w:numPr>
              <w:spacing w:after="0"/>
              <w:rPr>
                <w:sz w:val="18"/>
                <w:szCs w:val="18"/>
              </w:rPr>
            </w:pPr>
            <w:r>
              <w:rPr>
                <w:sz w:val="18"/>
                <w:szCs w:val="18"/>
              </w:rPr>
              <w:t xml:space="preserve">Explore alternative method of estimating SARs </w:t>
            </w:r>
          </w:p>
        </w:tc>
        <w:tc>
          <w:tcPr>
            <w:tcW w:w="259" w:type="pct"/>
          </w:tcPr>
          <w:p w:rsidR="00FD6D90" w:rsidRPr="00A17E6D" w:rsidRDefault="00FD6D90" w:rsidP="00CF7044">
            <w:pPr>
              <w:spacing w:after="0" w:line="240" w:lineRule="auto"/>
              <w:rPr>
                <w:b/>
                <w:color w:val="000000"/>
                <w:sz w:val="18"/>
                <w:szCs w:val="18"/>
              </w:rPr>
            </w:pPr>
            <w:r>
              <w:rPr>
                <w:b/>
                <w:color w:val="000000"/>
                <w:sz w:val="18"/>
                <w:szCs w:val="18"/>
              </w:rPr>
              <w:t>RPA 50.5</w:t>
            </w:r>
          </w:p>
        </w:tc>
        <w:tc>
          <w:tcPr>
            <w:tcW w:w="466" w:type="pct"/>
            <w:shd w:val="clear" w:color="auto" w:fill="auto"/>
            <w:noWrap/>
            <w:hideMark/>
          </w:tcPr>
          <w:p w:rsidR="004D7185" w:rsidRDefault="00FD6D90" w:rsidP="004D7185">
            <w:pPr>
              <w:spacing w:after="0"/>
              <w:rPr>
                <w:sz w:val="18"/>
                <w:szCs w:val="18"/>
              </w:rPr>
            </w:pPr>
            <w:r>
              <w:rPr>
                <w:b/>
                <w:sz w:val="18"/>
                <w:szCs w:val="18"/>
              </w:rPr>
              <w:t xml:space="preserve"> </w:t>
            </w:r>
            <w:r w:rsidR="004D7185">
              <w:rPr>
                <w:sz w:val="18"/>
                <w:szCs w:val="18"/>
              </w:rPr>
              <w:t>Explore feasibility of using GSI and age comp. for smolts at LGR</w:t>
            </w:r>
          </w:p>
          <w:p w:rsidR="00F06906" w:rsidRDefault="00F06906" w:rsidP="004D7185">
            <w:pPr>
              <w:spacing w:after="0"/>
              <w:rPr>
                <w:sz w:val="18"/>
                <w:szCs w:val="18"/>
              </w:rPr>
            </w:pPr>
          </w:p>
          <w:p w:rsidR="00F06906" w:rsidRPr="00A17E6D" w:rsidRDefault="00F06906" w:rsidP="004D7185">
            <w:pPr>
              <w:spacing w:after="0"/>
              <w:rPr>
                <w:sz w:val="18"/>
                <w:szCs w:val="18"/>
              </w:rPr>
            </w:pPr>
            <w:r w:rsidRPr="00444C89">
              <w:rPr>
                <w:rFonts w:eastAsia="Times New Roman" w:cs="Arial"/>
                <w:bCs/>
                <w:sz w:val="18"/>
                <w:szCs w:val="18"/>
              </w:rPr>
              <w:t xml:space="preserve">IDFG </w:t>
            </w:r>
            <w:proofErr w:type="spellStart"/>
            <w:r w:rsidRPr="00444C89">
              <w:rPr>
                <w:rFonts w:eastAsia="Times New Roman" w:cs="Arial"/>
                <w:bCs/>
                <w:sz w:val="18"/>
                <w:szCs w:val="18"/>
              </w:rPr>
              <w:t>BiOp</w:t>
            </w:r>
            <w:proofErr w:type="spellEnd"/>
            <w:r w:rsidRPr="00444C89">
              <w:rPr>
                <w:rFonts w:eastAsia="Times New Roman" w:cs="Arial"/>
                <w:bCs/>
                <w:sz w:val="18"/>
                <w:szCs w:val="18"/>
              </w:rPr>
              <w:t xml:space="preserve"> Accord proposes to increase B Run monitoring in </w:t>
            </w:r>
            <w:r>
              <w:rPr>
                <w:rFonts w:eastAsia="Times New Roman" w:cs="Arial"/>
                <w:bCs/>
                <w:sz w:val="18"/>
                <w:szCs w:val="18"/>
              </w:rPr>
              <w:t xml:space="preserve">Clearwater and </w:t>
            </w:r>
            <w:r w:rsidRPr="00444C89">
              <w:rPr>
                <w:rFonts w:eastAsia="Times New Roman" w:cs="Arial"/>
                <w:bCs/>
                <w:sz w:val="18"/>
                <w:szCs w:val="18"/>
              </w:rPr>
              <w:t>Salmon River drainage</w:t>
            </w:r>
            <w:r>
              <w:rPr>
                <w:rFonts w:eastAsia="Times New Roman" w:cs="Arial"/>
                <w:bCs/>
                <w:sz w:val="18"/>
                <w:szCs w:val="18"/>
              </w:rPr>
              <w:t>s</w:t>
            </w:r>
            <w:r w:rsidRPr="00444C89">
              <w:rPr>
                <w:rFonts w:eastAsia="Times New Roman" w:cs="Arial"/>
                <w:bCs/>
                <w:sz w:val="18"/>
                <w:szCs w:val="18"/>
              </w:rPr>
              <w:t xml:space="preserve">. To meet RPA 50.5.  </w:t>
            </w:r>
            <w:r w:rsidRPr="006A04AD">
              <w:rPr>
                <w:rFonts w:eastAsia="Times New Roman" w:cs="Arial"/>
                <w:b/>
                <w:bCs/>
                <w:sz w:val="18"/>
                <w:szCs w:val="18"/>
              </w:rPr>
              <w:t xml:space="preserve">BPA contract 199005500 </w:t>
            </w:r>
            <w:r w:rsidRPr="00444C89">
              <w:rPr>
                <w:rFonts w:eastAsia="Times New Roman" w:cs="Arial"/>
                <w:bCs/>
                <w:sz w:val="18"/>
                <w:szCs w:val="18"/>
              </w:rPr>
              <w:t>$150k/yr</w:t>
            </w:r>
          </w:p>
          <w:p w:rsidR="00FD6D90" w:rsidRPr="00A17E6D" w:rsidRDefault="00FD6D90" w:rsidP="007C2BF4">
            <w:pPr>
              <w:spacing w:after="0"/>
              <w:rPr>
                <w:sz w:val="18"/>
                <w:szCs w:val="18"/>
              </w:rPr>
            </w:pPr>
          </w:p>
        </w:tc>
      </w:tr>
      <w:tr w:rsidR="00FD6D90" w:rsidRPr="00A17E6D" w:rsidTr="00E90213">
        <w:trPr>
          <w:trHeight w:val="1785"/>
        </w:trPr>
        <w:tc>
          <w:tcPr>
            <w:tcW w:w="494" w:type="pct"/>
            <w:shd w:val="clear" w:color="auto" w:fill="auto"/>
            <w:noWrap/>
            <w:hideMark/>
          </w:tcPr>
          <w:p w:rsidR="00FD6D90" w:rsidRDefault="00FD6D90" w:rsidP="00CF7044">
            <w:pPr>
              <w:spacing w:after="0"/>
              <w:rPr>
                <w:b/>
                <w:bCs/>
              </w:rPr>
            </w:pPr>
            <w:proofErr w:type="spellStart"/>
            <w:r w:rsidRPr="00A17E6D">
              <w:rPr>
                <w:b/>
                <w:bCs/>
              </w:rPr>
              <w:lastRenderedPageBreak/>
              <w:t>Lochsa</w:t>
            </w:r>
            <w:proofErr w:type="spellEnd"/>
            <w:r w:rsidRPr="00A17E6D">
              <w:rPr>
                <w:b/>
                <w:bCs/>
              </w:rPr>
              <w:t xml:space="preserve"> River</w:t>
            </w:r>
          </w:p>
          <w:p w:rsidR="00FD6D90" w:rsidRPr="00A17E6D" w:rsidRDefault="00FD6D90" w:rsidP="00CF7044">
            <w:pPr>
              <w:spacing w:after="0"/>
              <w:rPr>
                <w:b/>
                <w:bCs/>
              </w:rPr>
            </w:pPr>
            <w:r>
              <w:rPr>
                <w:b/>
                <w:bCs/>
              </w:rPr>
              <w:t>B Run</w:t>
            </w:r>
          </w:p>
        </w:tc>
        <w:tc>
          <w:tcPr>
            <w:tcW w:w="374" w:type="pct"/>
            <w:shd w:val="clear" w:color="auto" w:fill="auto"/>
            <w:hideMark/>
          </w:tcPr>
          <w:p w:rsidR="00FD6D90" w:rsidRPr="00A17E6D" w:rsidRDefault="00FD6D90" w:rsidP="003C3BBA">
            <w:pPr>
              <w:spacing w:after="0"/>
              <w:rPr>
                <w:b/>
                <w:bCs/>
                <w:sz w:val="18"/>
                <w:szCs w:val="18"/>
                <w:u w:val="single"/>
              </w:rPr>
            </w:pPr>
            <w:r w:rsidRPr="00A17E6D">
              <w:rPr>
                <w:b/>
                <w:bCs/>
                <w:sz w:val="18"/>
                <w:szCs w:val="18"/>
                <w:u w:val="single"/>
              </w:rPr>
              <w:t>Spatial Distribution</w:t>
            </w:r>
          </w:p>
        </w:tc>
        <w:tc>
          <w:tcPr>
            <w:tcW w:w="467" w:type="pct"/>
            <w:shd w:val="clear" w:color="auto" w:fill="auto"/>
            <w:hideMark/>
          </w:tcPr>
          <w:p w:rsidR="00FD6D90" w:rsidRPr="00A17E6D" w:rsidRDefault="00FD6D90" w:rsidP="003C3BBA">
            <w:pPr>
              <w:spacing w:after="0"/>
              <w:rPr>
                <w:sz w:val="18"/>
                <w:szCs w:val="18"/>
              </w:rPr>
            </w:pPr>
            <w:r w:rsidRPr="00A17E6D">
              <w:rPr>
                <w:sz w:val="18"/>
                <w:szCs w:val="18"/>
              </w:rPr>
              <w:t xml:space="preserve">Periodic distribution estimates </w:t>
            </w:r>
            <w:proofErr w:type="gramStart"/>
            <w:r w:rsidRPr="00A17E6D">
              <w:rPr>
                <w:sz w:val="18"/>
                <w:szCs w:val="18"/>
              </w:rPr>
              <w:t>with  ability</w:t>
            </w:r>
            <w:proofErr w:type="gramEnd"/>
            <w:r w:rsidRPr="00A17E6D">
              <w:rPr>
                <w:sz w:val="18"/>
                <w:szCs w:val="18"/>
              </w:rPr>
              <w:t xml:space="preserve"> to detect a 15% change with 80% certainty.</w:t>
            </w:r>
          </w:p>
        </w:tc>
        <w:tc>
          <w:tcPr>
            <w:tcW w:w="419" w:type="pct"/>
            <w:shd w:val="clear" w:color="auto" w:fill="auto"/>
            <w:hideMark/>
          </w:tcPr>
          <w:p w:rsidR="00FD6D90" w:rsidRPr="00A17E6D" w:rsidRDefault="00FD6D90" w:rsidP="003C3BBA">
            <w:pPr>
              <w:numPr>
                <w:ilvl w:val="0"/>
                <w:numId w:val="5"/>
              </w:numPr>
              <w:spacing w:after="0"/>
              <w:rPr>
                <w:b/>
                <w:bCs/>
                <w:sz w:val="18"/>
                <w:szCs w:val="18"/>
                <w:u w:val="single"/>
              </w:rPr>
            </w:pPr>
            <w:r w:rsidRPr="00A17E6D">
              <w:rPr>
                <w:b/>
                <w:bCs/>
                <w:sz w:val="18"/>
                <w:szCs w:val="18"/>
                <w:u w:val="single"/>
              </w:rPr>
              <w:t>Adult redd distribution</w:t>
            </w:r>
          </w:p>
          <w:p w:rsidR="00FD6D90" w:rsidRPr="00A17E6D" w:rsidRDefault="00FD6D90" w:rsidP="003C3BBA">
            <w:pPr>
              <w:numPr>
                <w:ilvl w:val="0"/>
                <w:numId w:val="5"/>
              </w:numPr>
              <w:spacing w:after="0"/>
              <w:rPr>
                <w:b/>
                <w:bCs/>
                <w:sz w:val="18"/>
                <w:szCs w:val="18"/>
                <w:u w:val="single"/>
              </w:rPr>
            </w:pPr>
            <w:r w:rsidRPr="00A17E6D">
              <w:rPr>
                <w:b/>
                <w:bCs/>
                <w:sz w:val="18"/>
                <w:szCs w:val="18"/>
                <w:u w:val="single"/>
              </w:rPr>
              <w:t>Juvenile parr distribution</w:t>
            </w:r>
          </w:p>
        </w:tc>
        <w:tc>
          <w:tcPr>
            <w:tcW w:w="822" w:type="pct"/>
            <w:shd w:val="clear" w:color="auto" w:fill="auto"/>
            <w:hideMark/>
          </w:tcPr>
          <w:p w:rsidR="00AC1B05" w:rsidRPr="00AC1B05" w:rsidRDefault="00AC1B05" w:rsidP="00AC1B05">
            <w:pPr>
              <w:numPr>
                <w:ilvl w:val="0"/>
                <w:numId w:val="5"/>
              </w:numPr>
              <w:spacing w:after="0"/>
              <w:rPr>
                <w:sz w:val="18"/>
                <w:szCs w:val="18"/>
              </w:rPr>
            </w:pPr>
            <w:r>
              <w:rPr>
                <w:sz w:val="18"/>
                <w:szCs w:val="18"/>
              </w:rPr>
              <w:t xml:space="preserve">In 2007 IDFG adopted a rotating panel probabilistic GRTS design for assessing the abundance of juvenile  </w:t>
            </w:r>
            <w:r w:rsidR="008F55E9">
              <w:rPr>
                <w:sz w:val="18"/>
                <w:szCs w:val="18"/>
              </w:rPr>
              <w:t>s</w:t>
            </w:r>
            <w:r>
              <w:rPr>
                <w:sz w:val="18"/>
                <w:szCs w:val="18"/>
              </w:rPr>
              <w:t xml:space="preserve">almonids </w:t>
            </w:r>
            <w:r w:rsidR="00FC4547">
              <w:rPr>
                <w:sz w:val="18"/>
                <w:szCs w:val="18"/>
              </w:rPr>
              <w:t>(INPMEP, BPA#1999107300)</w:t>
            </w:r>
            <w:r>
              <w:rPr>
                <w:sz w:val="18"/>
                <w:szCs w:val="18"/>
              </w:rPr>
              <w:t>, Fish Cr done in 2007 and 2008</w:t>
            </w:r>
          </w:p>
          <w:p w:rsidR="00FD6D90" w:rsidRDefault="00FD6D90" w:rsidP="003B600E">
            <w:pPr>
              <w:numPr>
                <w:ilvl w:val="0"/>
                <w:numId w:val="5"/>
              </w:numPr>
              <w:spacing w:after="0"/>
              <w:rPr>
                <w:sz w:val="18"/>
                <w:szCs w:val="18"/>
              </w:rPr>
            </w:pPr>
            <w:r>
              <w:rPr>
                <w:sz w:val="18"/>
                <w:szCs w:val="18"/>
              </w:rPr>
              <w:t xml:space="preserve">Random snorkel surveys in </w:t>
            </w:r>
            <w:r w:rsidR="007158A8">
              <w:rPr>
                <w:sz w:val="18"/>
                <w:szCs w:val="18"/>
              </w:rPr>
              <w:t>Crooked Fork Creek</w:t>
            </w:r>
            <w:r w:rsidR="00FC3170">
              <w:rPr>
                <w:sz w:val="18"/>
                <w:szCs w:val="18"/>
              </w:rPr>
              <w:t xml:space="preserve"> (</w:t>
            </w:r>
            <w:r w:rsidR="00AC1B05">
              <w:rPr>
                <w:sz w:val="18"/>
                <w:szCs w:val="18"/>
              </w:rPr>
              <w:t>INPMEP</w:t>
            </w:r>
            <w:r w:rsidR="00FC3170">
              <w:rPr>
                <w:sz w:val="18"/>
                <w:szCs w:val="18"/>
              </w:rPr>
              <w:t>)</w:t>
            </w:r>
            <w:r w:rsidR="007158A8">
              <w:rPr>
                <w:sz w:val="18"/>
                <w:szCs w:val="18"/>
              </w:rPr>
              <w:t>.</w:t>
            </w:r>
          </w:p>
          <w:p w:rsidR="00C825B2" w:rsidRPr="000342AE" w:rsidRDefault="00C825B2" w:rsidP="00C825B2">
            <w:pPr>
              <w:numPr>
                <w:ilvl w:val="0"/>
                <w:numId w:val="5"/>
              </w:numPr>
              <w:spacing w:after="0"/>
              <w:rPr>
                <w:b/>
                <w:sz w:val="18"/>
                <w:szCs w:val="18"/>
              </w:rPr>
            </w:pPr>
            <w:r w:rsidRPr="000342AE">
              <w:rPr>
                <w:b/>
                <w:bCs/>
                <w:sz w:val="18"/>
                <w:szCs w:val="18"/>
              </w:rPr>
              <w:t>ISMES (BPA 199005500 ) $784K/yr</w:t>
            </w:r>
          </w:p>
          <w:p w:rsidR="00FD6D90" w:rsidRPr="00A17E6D" w:rsidRDefault="00AC1B05" w:rsidP="00712A3E">
            <w:pPr>
              <w:numPr>
                <w:ilvl w:val="0"/>
                <w:numId w:val="5"/>
              </w:numPr>
              <w:spacing w:after="0"/>
              <w:rPr>
                <w:sz w:val="18"/>
                <w:szCs w:val="18"/>
              </w:rPr>
            </w:pPr>
            <w:r w:rsidRPr="000342AE">
              <w:rPr>
                <w:b/>
                <w:sz w:val="18"/>
                <w:szCs w:val="18"/>
              </w:rPr>
              <w:t>INPMEP (BPA 199107300) $785K/yr</w:t>
            </w:r>
            <w:r w:rsidDel="007158A8">
              <w:rPr>
                <w:sz w:val="18"/>
                <w:szCs w:val="18"/>
              </w:rPr>
              <w:t xml:space="preserve"> </w:t>
            </w:r>
          </w:p>
        </w:tc>
        <w:tc>
          <w:tcPr>
            <w:tcW w:w="858" w:type="pct"/>
            <w:shd w:val="clear" w:color="auto" w:fill="FFFFFF"/>
            <w:noWrap/>
            <w:hideMark/>
          </w:tcPr>
          <w:p w:rsidR="00FC3170" w:rsidRDefault="00FC3170" w:rsidP="00FC3170">
            <w:pPr>
              <w:numPr>
                <w:ilvl w:val="0"/>
                <w:numId w:val="1"/>
              </w:numPr>
              <w:spacing w:after="0"/>
              <w:rPr>
                <w:sz w:val="18"/>
                <w:szCs w:val="18"/>
              </w:rPr>
            </w:pPr>
            <w:r w:rsidRPr="00D80F56">
              <w:rPr>
                <w:sz w:val="18"/>
                <w:szCs w:val="18"/>
              </w:rPr>
              <w:t>No data on adult spawner distribution</w:t>
            </w:r>
          </w:p>
          <w:p w:rsidR="00FD6D90" w:rsidRPr="00A17E6D" w:rsidRDefault="00FC3170" w:rsidP="00FC3170">
            <w:pPr>
              <w:numPr>
                <w:ilvl w:val="0"/>
                <w:numId w:val="1"/>
              </w:numPr>
              <w:spacing w:after="0"/>
              <w:rPr>
                <w:i/>
                <w:sz w:val="18"/>
                <w:szCs w:val="18"/>
              </w:rPr>
            </w:pPr>
            <w:r>
              <w:rPr>
                <w:sz w:val="18"/>
                <w:szCs w:val="18"/>
              </w:rPr>
              <w:t>Inference of spawner distribution from parr is uncertain</w:t>
            </w:r>
          </w:p>
        </w:tc>
        <w:tc>
          <w:tcPr>
            <w:tcW w:w="840" w:type="pct"/>
            <w:shd w:val="clear" w:color="auto" w:fill="auto"/>
            <w:noWrap/>
            <w:hideMark/>
          </w:tcPr>
          <w:p w:rsidR="00FD6D90" w:rsidRPr="00A17E6D" w:rsidRDefault="00FC3170" w:rsidP="003C3BBA">
            <w:pPr>
              <w:numPr>
                <w:ilvl w:val="0"/>
                <w:numId w:val="1"/>
              </w:numPr>
              <w:spacing w:after="0"/>
              <w:rPr>
                <w:sz w:val="18"/>
                <w:szCs w:val="18"/>
              </w:rPr>
            </w:pPr>
            <w:r>
              <w:rPr>
                <w:sz w:val="18"/>
                <w:szCs w:val="18"/>
              </w:rPr>
              <w:t>Develop alternative methods to estimate spatial distribution (e.g., fry surveys, radio and acoustic tagging)</w:t>
            </w:r>
          </w:p>
        </w:tc>
        <w:tc>
          <w:tcPr>
            <w:tcW w:w="259" w:type="pct"/>
          </w:tcPr>
          <w:p w:rsidR="00FD6D90" w:rsidRPr="00A17E6D" w:rsidRDefault="00FD6D90" w:rsidP="00947FD1">
            <w:pPr>
              <w:spacing w:after="0"/>
              <w:rPr>
                <w:sz w:val="18"/>
                <w:szCs w:val="18"/>
              </w:rPr>
            </w:pPr>
          </w:p>
        </w:tc>
        <w:tc>
          <w:tcPr>
            <w:tcW w:w="466" w:type="pct"/>
            <w:shd w:val="clear" w:color="auto" w:fill="auto"/>
            <w:noWrap/>
            <w:hideMark/>
          </w:tcPr>
          <w:p w:rsidR="00FD6D90" w:rsidRPr="00A17E6D" w:rsidRDefault="00FD6D90" w:rsidP="007C2BF4">
            <w:pPr>
              <w:spacing w:after="0"/>
              <w:rPr>
                <w:sz w:val="18"/>
                <w:szCs w:val="18"/>
              </w:rPr>
            </w:pPr>
            <w:r>
              <w:rPr>
                <w:b/>
                <w:sz w:val="18"/>
                <w:szCs w:val="18"/>
              </w:rPr>
              <w:t xml:space="preserve"> </w:t>
            </w:r>
          </w:p>
        </w:tc>
      </w:tr>
      <w:tr w:rsidR="00FC3170" w:rsidRPr="00A17E6D" w:rsidTr="00E90213">
        <w:trPr>
          <w:trHeight w:val="1785"/>
        </w:trPr>
        <w:tc>
          <w:tcPr>
            <w:tcW w:w="494" w:type="pct"/>
            <w:shd w:val="clear" w:color="auto" w:fill="auto"/>
            <w:noWrap/>
            <w:hideMark/>
          </w:tcPr>
          <w:p w:rsidR="00FC3170" w:rsidRDefault="00FC3170" w:rsidP="00CF7044">
            <w:pPr>
              <w:spacing w:after="0"/>
              <w:rPr>
                <w:b/>
                <w:bCs/>
              </w:rPr>
            </w:pPr>
            <w:proofErr w:type="spellStart"/>
            <w:r w:rsidRPr="00A17E6D">
              <w:rPr>
                <w:b/>
                <w:bCs/>
              </w:rPr>
              <w:t>Lochsa</w:t>
            </w:r>
            <w:proofErr w:type="spellEnd"/>
            <w:r w:rsidRPr="00A17E6D">
              <w:rPr>
                <w:b/>
                <w:bCs/>
              </w:rPr>
              <w:t xml:space="preserve"> River</w:t>
            </w:r>
          </w:p>
          <w:p w:rsidR="00FC3170" w:rsidRPr="00A17E6D" w:rsidRDefault="00FC3170" w:rsidP="00CF7044">
            <w:pPr>
              <w:spacing w:after="0"/>
              <w:rPr>
                <w:b/>
                <w:bCs/>
              </w:rPr>
            </w:pPr>
            <w:r>
              <w:rPr>
                <w:b/>
                <w:bCs/>
              </w:rPr>
              <w:t>B Run</w:t>
            </w:r>
          </w:p>
        </w:tc>
        <w:tc>
          <w:tcPr>
            <w:tcW w:w="374" w:type="pct"/>
            <w:shd w:val="clear" w:color="auto" w:fill="auto"/>
            <w:hideMark/>
          </w:tcPr>
          <w:p w:rsidR="00FC3170" w:rsidRPr="00A17E6D" w:rsidRDefault="00FC3170" w:rsidP="003C3BBA">
            <w:pPr>
              <w:spacing w:after="0"/>
              <w:rPr>
                <w:b/>
                <w:bCs/>
                <w:sz w:val="18"/>
                <w:szCs w:val="18"/>
                <w:u w:val="single"/>
              </w:rPr>
            </w:pPr>
            <w:r w:rsidRPr="00A17E6D">
              <w:rPr>
                <w:b/>
                <w:bCs/>
                <w:sz w:val="18"/>
                <w:szCs w:val="18"/>
                <w:u w:val="single"/>
              </w:rPr>
              <w:t>Species Diversity</w:t>
            </w:r>
          </w:p>
        </w:tc>
        <w:tc>
          <w:tcPr>
            <w:tcW w:w="467" w:type="pct"/>
            <w:shd w:val="clear" w:color="auto" w:fill="auto"/>
            <w:hideMark/>
          </w:tcPr>
          <w:p w:rsidR="00FC3170" w:rsidRPr="00A17E6D" w:rsidRDefault="00FC3170" w:rsidP="003C3BBA">
            <w:pPr>
              <w:numPr>
                <w:ilvl w:val="0"/>
                <w:numId w:val="6"/>
              </w:numPr>
              <w:spacing w:after="0"/>
              <w:rPr>
                <w:sz w:val="18"/>
                <w:szCs w:val="18"/>
              </w:rPr>
            </w:pPr>
            <w:r w:rsidRPr="00A17E6D">
              <w:rPr>
                <w:sz w:val="18"/>
                <w:szCs w:val="18"/>
              </w:rPr>
              <w:t>Short term collection of phenotypes</w:t>
            </w:r>
          </w:p>
          <w:p w:rsidR="00FC3170" w:rsidRPr="00A17E6D" w:rsidRDefault="00FC3170" w:rsidP="003C3BBA">
            <w:pPr>
              <w:numPr>
                <w:ilvl w:val="0"/>
                <w:numId w:val="6"/>
              </w:numPr>
              <w:spacing w:after="0"/>
              <w:rPr>
                <w:sz w:val="18"/>
                <w:szCs w:val="18"/>
              </w:rPr>
            </w:pPr>
            <w:r w:rsidRPr="00A17E6D">
              <w:rPr>
                <w:sz w:val="18"/>
                <w:szCs w:val="18"/>
              </w:rPr>
              <w:t>Long term collection of genotypes</w:t>
            </w:r>
          </w:p>
        </w:tc>
        <w:tc>
          <w:tcPr>
            <w:tcW w:w="419" w:type="pct"/>
            <w:shd w:val="clear" w:color="auto" w:fill="auto"/>
            <w:hideMark/>
          </w:tcPr>
          <w:p w:rsidR="00FC3170" w:rsidRPr="00A17E6D" w:rsidRDefault="00FC3170" w:rsidP="003C3BBA">
            <w:pPr>
              <w:numPr>
                <w:ilvl w:val="0"/>
                <w:numId w:val="12"/>
              </w:numPr>
              <w:spacing w:after="0"/>
              <w:rPr>
                <w:b/>
                <w:bCs/>
                <w:sz w:val="18"/>
                <w:szCs w:val="18"/>
                <w:u w:val="single"/>
              </w:rPr>
            </w:pPr>
            <w:r w:rsidRPr="00A17E6D">
              <w:rPr>
                <w:b/>
                <w:bCs/>
                <w:sz w:val="18"/>
                <w:szCs w:val="18"/>
                <w:u w:val="single"/>
              </w:rPr>
              <w:t>Age</w:t>
            </w:r>
          </w:p>
          <w:p w:rsidR="00FC3170" w:rsidRPr="00A17E6D" w:rsidRDefault="00FC3170" w:rsidP="003C3BBA">
            <w:pPr>
              <w:numPr>
                <w:ilvl w:val="0"/>
                <w:numId w:val="12"/>
              </w:numPr>
              <w:spacing w:after="0"/>
              <w:rPr>
                <w:b/>
                <w:bCs/>
                <w:sz w:val="18"/>
                <w:szCs w:val="18"/>
                <w:u w:val="single"/>
              </w:rPr>
            </w:pPr>
            <w:r w:rsidRPr="00A17E6D">
              <w:rPr>
                <w:b/>
                <w:bCs/>
                <w:sz w:val="18"/>
                <w:szCs w:val="18"/>
                <w:u w:val="single"/>
              </w:rPr>
              <w:t>Sex ratios</w:t>
            </w:r>
          </w:p>
          <w:p w:rsidR="00FC3170" w:rsidRPr="00A17E6D" w:rsidRDefault="00FC3170" w:rsidP="003C3BBA">
            <w:pPr>
              <w:numPr>
                <w:ilvl w:val="0"/>
                <w:numId w:val="12"/>
              </w:numPr>
              <w:spacing w:after="0"/>
              <w:rPr>
                <w:b/>
                <w:bCs/>
                <w:sz w:val="18"/>
                <w:szCs w:val="18"/>
                <w:u w:val="single"/>
              </w:rPr>
            </w:pPr>
            <w:r w:rsidRPr="00A17E6D">
              <w:rPr>
                <w:b/>
                <w:bCs/>
                <w:sz w:val="18"/>
                <w:szCs w:val="18"/>
                <w:u w:val="single"/>
              </w:rPr>
              <w:t>Size</w:t>
            </w:r>
          </w:p>
          <w:p w:rsidR="00FC3170" w:rsidRPr="00A17E6D" w:rsidRDefault="00FC3170" w:rsidP="003C3BBA">
            <w:pPr>
              <w:numPr>
                <w:ilvl w:val="0"/>
                <w:numId w:val="12"/>
              </w:numPr>
              <w:spacing w:after="0"/>
              <w:rPr>
                <w:b/>
                <w:bCs/>
                <w:sz w:val="18"/>
                <w:szCs w:val="18"/>
                <w:u w:val="single"/>
              </w:rPr>
            </w:pPr>
            <w:r w:rsidRPr="00A17E6D">
              <w:rPr>
                <w:b/>
                <w:bCs/>
                <w:sz w:val="18"/>
                <w:szCs w:val="18"/>
                <w:u w:val="single"/>
              </w:rPr>
              <w:t>Cohort structure</w:t>
            </w:r>
          </w:p>
          <w:p w:rsidR="00FC3170" w:rsidRPr="00A17E6D" w:rsidRDefault="00FC3170" w:rsidP="003C3BBA">
            <w:pPr>
              <w:numPr>
                <w:ilvl w:val="0"/>
                <w:numId w:val="12"/>
              </w:numPr>
              <w:spacing w:after="0"/>
              <w:rPr>
                <w:b/>
                <w:bCs/>
                <w:sz w:val="18"/>
                <w:szCs w:val="18"/>
                <w:u w:val="single"/>
              </w:rPr>
            </w:pPr>
            <w:r w:rsidRPr="00A17E6D">
              <w:rPr>
                <w:b/>
                <w:bCs/>
                <w:sz w:val="18"/>
                <w:szCs w:val="18"/>
                <w:u w:val="single"/>
              </w:rPr>
              <w:t>Run Timing</w:t>
            </w:r>
          </w:p>
          <w:p w:rsidR="00FC3170" w:rsidRPr="00A17E6D" w:rsidRDefault="00FC3170" w:rsidP="003C3BBA">
            <w:pPr>
              <w:numPr>
                <w:ilvl w:val="0"/>
                <w:numId w:val="12"/>
              </w:numPr>
              <w:spacing w:after="0"/>
              <w:rPr>
                <w:b/>
                <w:bCs/>
                <w:sz w:val="18"/>
                <w:szCs w:val="18"/>
                <w:u w:val="single"/>
              </w:rPr>
            </w:pPr>
            <w:r w:rsidRPr="00A17E6D">
              <w:rPr>
                <w:b/>
                <w:bCs/>
                <w:sz w:val="18"/>
                <w:szCs w:val="18"/>
                <w:u w:val="single"/>
              </w:rPr>
              <w:t>DNA</w:t>
            </w:r>
          </w:p>
          <w:p w:rsidR="00FC3170" w:rsidRPr="00A17E6D" w:rsidRDefault="00FC3170" w:rsidP="003C3BBA">
            <w:pPr>
              <w:spacing w:after="0"/>
              <w:rPr>
                <w:b/>
                <w:bCs/>
                <w:sz w:val="18"/>
                <w:szCs w:val="18"/>
                <w:u w:val="single"/>
              </w:rPr>
            </w:pPr>
          </w:p>
        </w:tc>
        <w:tc>
          <w:tcPr>
            <w:tcW w:w="822" w:type="pct"/>
            <w:shd w:val="clear" w:color="auto" w:fill="auto"/>
            <w:hideMark/>
          </w:tcPr>
          <w:p w:rsidR="00C6670F" w:rsidRDefault="00C6670F" w:rsidP="00C6670F">
            <w:pPr>
              <w:numPr>
                <w:ilvl w:val="0"/>
                <w:numId w:val="7"/>
              </w:numPr>
              <w:spacing w:after="0" w:line="240" w:lineRule="auto"/>
              <w:rPr>
                <w:sz w:val="18"/>
                <w:szCs w:val="18"/>
              </w:rPr>
            </w:pPr>
            <w:r>
              <w:rPr>
                <w:sz w:val="18"/>
                <w:szCs w:val="18"/>
              </w:rPr>
              <w:lastRenderedPageBreak/>
              <w:t xml:space="preserve">Juvenile and adult life history characteristics estimated at weir and screw traps (i.e., scales, lengths, PIT tags, gender).  </w:t>
            </w:r>
          </w:p>
          <w:p w:rsidR="00FC3170" w:rsidRDefault="00FC3170" w:rsidP="00712A3E">
            <w:pPr>
              <w:numPr>
                <w:ilvl w:val="0"/>
                <w:numId w:val="7"/>
              </w:numPr>
              <w:spacing w:after="0" w:line="240" w:lineRule="auto"/>
              <w:rPr>
                <w:sz w:val="18"/>
                <w:szCs w:val="18"/>
              </w:rPr>
            </w:pPr>
            <w:r>
              <w:rPr>
                <w:sz w:val="18"/>
                <w:szCs w:val="18"/>
              </w:rPr>
              <w:t xml:space="preserve">There appear to be sufficient DNA samples being collected to provide good baseline for </w:t>
            </w:r>
            <w:r>
              <w:rPr>
                <w:sz w:val="18"/>
                <w:szCs w:val="18"/>
              </w:rPr>
              <w:lastRenderedPageBreak/>
              <w:t>future ESA status review of genetic diversity.  Since 2000, Idaho Steelhead Monitoring and Evaluation Studies (ISMES) has collected tissue samples from populations across all the various populations in the Clearwater and Salmon basins</w:t>
            </w:r>
          </w:p>
          <w:p w:rsidR="00FC3170" w:rsidRDefault="00FC3170" w:rsidP="00712A3E">
            <w:pPr>
              <w:numPr>
                <w:ilvl w:val="0"/>
                <w:numId w:val="1"/>
              </w:numPr>
              <w:spacing w:after="0"/>
              <w:rPr>
                <w:sz w:val="18"/>
                <w:szCs w:val="18"/>
              </w:rPr>
            </w:pPr>
            <w:r>
              <w:rPr>
                <w:sz w:val="18"/>
                <w:szCs w:val="18"/>
              </w:rPr>
              <w:t>In 2007 678 DNA samples were analyzed</w:t>
            </w:r>
          </w:p>
          <w:p w:rsidR="00C825B2" w:rsidRPr="000342AE" w:rsidRDefault="00C825B2" w:rsidP="00C825B2">
            <w:pPr>
              <w:numPr>
                <w:ilvl w:val="0"/>
                <w:numId w:val="5"/>
              </w:numPr>
              <w:spacing w:after="0"/>
              <w:rPr>
                <w:b/>
                <w:sz w:val="18"/>
                <w:szCs w:val="18"/>
              </w:rPr>
            </w:pPr>
            <w:r w:rsidRPr="000342AE">
              <w:rPr>
                <w:b/>
                <w:bCs/>
                <w:sz w:val="18"/>
                <w:szCs w:val="18"/>
              </w:rPr>
              <w:t>ISMES (BPA 199005500 ) $784K/yr</w:t>
            </w:r>
          </w:p>
          <w:p w:rsidR="00C825B2" w:rsidRPr="00A17E6D" w:rsidRDefault="00C825B2" w:rsidP="00712A3E">
            <w:pPr>
              <w:numPr>
                <w:ilvl w:val="0"/>
                <w:numId w:val="1"/>
              </w:numPr>
              <w:spacing w:after="0"/>
              <w:rPr>
                <w:sz w:val="18"/>
                <w:szCs w:val="18"/>
              </w:rPr>
            </w:pPr>
          </w:p>
        </w:tc>
        <w:tc>
          <w:tcPr>
            <w:tcW w:w="858" w:type="pct"/>
            <w:shd w:val="clear" w:color="auto" w:fill="FFFFFF"/>
            <w:noWrap/>
            <w:hideMark/>
          </w:tcPr>
          <w:p w:rsidR="000A5A46" w:rsidRDefault="00FC3170">
            <w:pPr>
              <w:numPr>
                <w:ilvl w:val="0"/>
                <w:numId w:val="7"/>
              </w:numPr>
              <w:spacing w:after="0" w:line="240" w:lineRule="auto"/>
              <w:rPr>
                <w:i/>
                <w:sz w:val="18"/>
                <w:szCs w:val="18"/>
              </w:rPr>
            </w:pPr>
            <w:r w:rsidRPr="00A17E6D">
              <w:rPr>
                <w:i/>
              </w:rPr>
              <w:lastRenderedPageBreak/>
              <w:t xml:space="preserve"> </w:t>
            </w:r>
            <w:r w:rsidR="003C2E65" w:rsidRPr="003C2E65">
              <w:rPr>
                <w:sz w:val="18"/>
                <w:szCs w:val="18"/>
              </w:rPr>
              <w:t>Representativeness of index streams to entire population</w:t>
            </w:r>
          </w:p>
        </w:tc>
        <w:tc>
          <w:tcPr>
            <w:tcW w:w="840" w:type="pct"/>
            <w:shd w:val="clear" w:color="auto" w:fill="auto"/>
            <w:noWrap/>
            <w:hideMark/>
          </w:tcPr>
          <w:p w:rsidR="00FC3170" w:rsidRDefault="00FC3170" w:rsidP="00FC3170">
            <w:pPr>
              <w:numPr>
                <w:ilvl w:val="0"/>
                <w:numId w:val="1"/>
              </w:numPr>
              <w:spacing w:after="0"/>
              <w:rPr>
                <w:sz w:val="18"/>
                <w:szCs w:val="18"/>
              </w:rPr>
            </w:pPr>
            <w:r w:rsidRPr="00A17E6D">
              <w:rPr>
                <w:sz w:val="18"/>
                <w:szCs w:val="18"/>
              </w:rPr>
              <w:t xml:space="preserve"> </w:t>
            </w:r>
            <w:r>
              <w:rPr>
                <w:sz w:val="18"/>
                <w:szCs w:val="18"/>
              </w:rPr>
              <w:t xml:space="preserve">Genetic baseline needs to be maintained at regular intervals </w:t>
            </w:r>
          </w:p>
          <w:p w:rsidR="00FC3170" w:rsidRPr="00A17E6D" w:rsidRDefault="00FC3170" w:rsidP="003C3BBA">
            <w:pPr>
              <w:numPr>
                <w:ilvl w:val="0"/>
                <w:numId w:val="1"/>
              </w:numPr>
              <w:spacing w:after="0"/>
              <w:rPr>
                <w:sz w:val="18"/>
                <w:szCs w:val="18"/>
              </w:rPr>
            </w:pPr>
            <w:r>
              <w:rPr>
                <w:sz w:val="18"/>
                <w:szCs w:val="18"/>
              </w:rPr>
              <w:t>Develop habitat and life history model(s) to synthesize available data to extrapolate from index samples to an appropriate population scale.</w:t>
            </w:r>
          </w:p>
        </w:tc>
        <w:tc>
          <w:tcPr>
            <w:tcW w:w="259" w:type="pct"/>
          </w:tcPr>
          <w:p w:rsidR="00FC3170" w:rsidRPr="00A17E6D" w:rsidRDefault="00FC3170" w:rsidP="00947FD1">
            <w:pPr>
              <w:spacing w:after="0"/>
              <w:rPr>
                <w:sz w:val="18"/>
                <w:szCs w:val="18"/>
              </w:rPr>
            </w:pPr>
          </w:p>
        </w:tc>
        <w:tc>
          <w:tcPr>
            <w:tcW w:w="466" w:type="pct"/>
            <w:shd w:val="clear" w:color="auto" w:fill="auto"/>
            <w:noWrap/>
            <w:hideMark/>
          </w:tcPr>
          <w:p w:rsidR="00FC3170" w:rsidRPr="00B62961" w:rsidRDefault="00FC3170" w:rsidP="007C2BF4">
            <w:pPr>
              <w:spacing w:after="0"/>
              <w:rPr>
                <w:sz w:val="18"/>
                <w:szCs w:val="18"/>
              </w:rPr>
            </w:pPr>
            <w:r>
              <w:rPr>
                <w:b/>
                <w:sz w:val="18"/>
                <w:szCs w:val="18"/>
              </w:rPr>
              <w:t xml:space="preserve"> </w:t>
            </w:r>
            <w:r w:rsidRPr="00B62961">
              <w:rPr>
                <w:sz w:val="18"/>
                <w:szCs w:val="18"/>
              </w:rPr>
              <w:t>5-year rotating panel for baseline genetic samples (ISMES)</w:t>
            </w:r>
          </w:p>
        </w:tc>
      </w:tr>
      <w:tr w:rsidR="00FC3170" w:rsidRPr="00A17E6D" w:rsidTr="00E90213">
        <w:trPr>
          <w:trHeight w:val="1785"/>
        </w:trPr>
        <w:tc>
          <w:tcPr>
            <w:tcW w:w="494" w:type="pct"/>
            <w:tcBorders>
              <w:top w:val="single" w:sz="18" w:space="0" w:color="auto"/>
            </w:tcBorders>
            <w:shd w:val="clear" w:color="auto" w:fill="auto"/>
            <w:noWrap/>
          </w:tcPr>
          <w:p w:rsidR="00FC3170" w:rsidRDefault="00FC3170" w:rsidP="00C07AC6">
            <w:pPr>
              <w:spacing w:after="0"/>
              <w:rPr>
                <w:b/>
                <w:bCs/>
              </w:rPr>
            </w:pPr>
            <w:r>
              <w:rPr>
                <w:b/>
                <w:bCs/>
              </w:rPr>
              <w:lastRenderedPageBreak/>
              <w:t xml:space="preserve"> </w:t>
            </w:r>
            <w:proofErr w:type="spellStart"/>
            <w:r w:rsidRPr="00A17E6D">
              <w:rPr>
                <w:b/>
                <w:bCs/>
              </w:rPr>
              <w:t>Selway</w:t>
            </w:r>
            <w:proofErr w:type="spellEnd"/>
            <w:r w:rsidRPr="00A17E6D">
              <w:rPr>
                <w:b/>
                <w:bCs/>
              </w:rPr>
              <w:t xml:space="preserve"> River</w:t>
            </w:r>
          </w:p>
          <w:p w:rsidR="00FC3170" w:rsidRPr="00A17E6D" w:rsidRDefault="00FC3170" w:rsidP="00C07AC6">
            <w:pPr>
              <w:spacing w:after="0"/>
              <w:rPr>
                <w:b/>
                <w:bCs/>
              </w:rPr>
            </w:pPr>
            <w:r>
              <w:rPr>
                <w:b/>
                <w:bCs/>
              </w:rPr>
              <w:t>B Run</w:t>
            </w:r>
          </w:p>
        </w:tc>
        <w:tc>
          <w:tcPr>
            <w:tcW w:w="374" w:type="pct"/>
            <w:tcBorders>
              <w:top w:val="single" w:sz="18" w:space="0" w:color="auto"/>
            </w:tcBorders>
            <w:shd w:val="clear" w:color="auto" w:fill="auto"/>
          </w:tcPr>
          <w:p w:rsidR="00FC3170" w:rsidRPr="00A17E6D" w:rsidRDefault="00FC3170" w:rsidP="00927CD2">
            <w:pPr>
              <w:spacing w:after="0"/>
              <w:rPr>
                <w:b/>
                <w:bCs/>
                <w:sz w:val="18"/>
                <w:szCs w:val="18"/>
                <w:u w:val="single"/>
              </w:rPr>
            </w:pPr>
            <w:r w:rsidRPr="00A17E6D">
              <w:rPr>
                <w:b/>
                <w:bCs/>
                <w:sz w:val="18"/>
                <w:szCs w:val="18"/>
                <w:u w:val="single"/>
              </w:rPr>
              <w:t xml:space="preserve">Adults Abundance </w:t>
            </w:r>
          </w:p>
        </w:tc>
        <w:tc>
          <w:tcPr>
            <w:tcW w:w="467" w:type="pct"/>
            <w:tcBorders>
              <w:top w:val="single" w:sz="18" w:space="0" w:color="auto"/>
            </w:tcBorders>
            <w:shd w:val="clear" w:color="auto" w:fill="auto"/>
          </w:tcPr>
          <w:p w:rsidR="00FC3170" w:rsidRPr="00A17E6D" w:rsidRDefault="00FC3170" w:rsidP="00927CD2">
            <w:pPr>
              <w:spacing w:after="0"/>
              <w:rPr>
                <w:sz w:val="18"/>
                <w:szCs w:val="18"/>
              </w:rPr>
            </w:pPr>
            <w:r w:rsidRPr="00A17E6D">
              <w:rPr>
                <w:sz w:val="18"/>
                <w:szCs w:val="18"/>
              </w:rPr>
              <w:t xml:space="preserve">Annual population-level estimates with a CV value on average of 15% or less.  </w:t>
            </w:r>
          </w:p>
          <w:p w:rsidR="00FC3170" w:rsidRPr="00A17E6D" w:rsidRDefault="00FC3170" w:rsidP="00927CD2">
            <w:pPr>
              <w:spacing w:after="0"/>
              <w:rPr>
                <w:sz w:val="18"/>
                <w:szCs w:val="18"/>
              </w:rPr>
            </w:pPr>
          </w:p>
          <w:p w:rsidR="00FC3170" w:rsidRPr="00A17E6D" w:rsidRDefault="00FC3170" w:rsidP="00927CD2">
            <w:pPr>
              <w:spacing w:after="0"/>
              <w:rPr>
                <w:sz w:val="18"/>
                <w:szCs w:val="18"/>
              </w:rPr>
            </w:pPr>
            <w:r w:rsidRPr="00A17E6D">
              <w:rPr>
                <w:sz w:val="18"/>
                <w:szCs w:val="18"/>
              </w:rPr>
              <w:t>Power analysis calculated for data</w:t>
            </w:r>
          </w:p>
        </w:tc>
        <w:tc>
          <w:tcPr>
            <w:tcW w:w="419" w:type="pct"/>
            <w:tcBorders>
              <w:top w:val="single" w:sz="18" w:space="0" w:color="auto"/>
            </w:tcBorders>
            <w:shd w:val="clear" w:color="auto" w:fill="auto"/>
          </w:tcPr>
          <w:p w:rsidR="00FC3170" w:rsidRPr="00A17E6D" w:rsidRDefault="00FC3170" w:rsidP="00927CD2">
            <w:pPr>
              <w:spacing w:after="0"/>
              <w:rPr>
                <w:b/>
                <w:bCs/>
                <w:sz w:val="18"/>
                <w:szCs w:val="18"/>
                <w:u w:val="single"/>
              </w:rPr>
            </w:pPr>
            <w:r w:rsidRPr="00A17E6D">
              <w:rPr>
                <w:b/>
                <w:bCs/>
                <w:sz w:val="18"/>
                <w:szCs w:val="18"/>
                <w:u w:val="single"/>
              </w:rPr>
              <w:t>Natural-origin Spawner Abundance</w:t>
            </w:r>
          </w:p>
        </w:tc>
        <w:tc>
          <w:tcPr>
            <w:tcW w:w="822" w:type="pct"/>
            <w:tcBorders>
              <w:top w:val="single" w:sz="18" w:space="0" w:color="auto"/>
            </w:tcBorders>
            <w:shd w:val="clear" w:color="auto" w:fill="auto"/>
          </w:tcPr>
          <w:p w:rsidR="00FC3170" w:rsidRPr="00F82BD0" w:rsidRDefault="00FC3170" w:rsidP="0089110E">
            <w:pPr>
              <w:numPr>
                <w:ilvl w:val="0"/>
                <w:numId w:val="18"/>
              </w:numPr>
              <w:spacing w:after="0"/>
              <w:rPr>
                <w:sz w:val="18"/>
                <w:szCs w:val="18"/>
              </w:rPr>
            </w:pPr>
            <w:r>
              <w:rPr>
                <w:bCs/>
                <w:sz w:val="18"/>
                <w:szCs w:val="18"/>
              </w:rPr>
              <w:t xml:space="preserve">No steelhead weirs </w:t>
            </w:r>
          </w:p>
          <w:p w:rsidR="00F82BD0" w:rsidRPr="00712A3E" w:rsidRDefault="00F82BD0" w:rsidP="0089110E">
            <w:pPr>
              <w:numPr>
                <w:ilvl w:val="0"/>
                <w:numId w:val="18"/>
              </w:numPr>
              <w:spacing w:after="0"/>
              <w:rPr>
                <w:sz w:val="18"/>
                <w:szCs w:val="18"/>
              </w:rPr>
            </w:pPr>
            <w:r>
              <w:rPr>
                <w:bCs/>
                <w:sz w:val="18"/>
                <w:szCs w:val="18"/>
              </w:rPr>
              <w:t xml:space="preserve">No hatchery fish </w:t>
            </w:r>
            <w:r w:rsidR="00D03E48">
              <w:rPr>
                <w:bCs/>
                <w:sz w:val="18"/>
                <w:szCs w:val="18"/>
              </w:rPr>
              <w:t>released.</w:t>
            </w:r>
          </w:p>
          <w:p w:rsidR="00C825B2" w:rsidRPr="000342AE" w:rsidRDefault="004A6447" w:rsidP="0089110E">
            <w:pPr>
              <w:numPr>
                <w:ilvl w:val="0"/>
                <w:numId w:val="18"/>
              </w:numPr>
              <w:spacing w:after="0"/>
              <w:rPr>
                <w:b/>
                <w:sz w:val="18"/>
                <w:szCs w:val="18"/>
              </w:rPr>
            </w:pPr>
            <w:r w:rsidRPr="00F5503E">
              <w:rPr>
                <w:sz w:val="18"/>
                <w:szCs w:val="18"/>
              </w:rPr>
              <w:t xml:space="preserve">Natural-origin Snake River Steelhead MPG </w:t>
            </w:r>
            <w:r>
              <w:rPr>
                <w:sz w:val="18"/>
                <w:szCs w:val="18"/>
              </w:rPr>
              <w:t>and population a</w:t>
            </w:r>
            <w:r w:rsidRPr="00F5503E">
              <w:rPr>
                <w:sz w:val="18"/>
                <w:szCs w:val="18"/>
              </w:rPr>
              <w:t xml:space="preserve">bundance via Genetic Stock </w:t>
            </w:r>
            <w:r>
              <w:rPr>
                <w:sz w:val="18"/>
                <w:szCs w:val="18"/>
              </w:rPr>
              <w:t>Identification</w:t>
            </w:r>
            <w:r w:rsidRPr="00F5503E">
              <w:rPr>
                <w:sz w:val="18"/>
                <w:szCs w:val="18"/>
              </w:rPr>
              <w:t xml:space="preserve"> (GSI) at Lower Granite Dam</w:t>
            </w:r>
            <w:r>
              <w:rPr>
                <w:sz w:val="18"/>
                <w:szCs w:val="18"/>
              </w:rPr>
              <w:t xml:space="preserve"> began in 2008 </w:t>
            </w:r>
            <w:r w:rsidRPr="000342AE">
              <w:rPr>
                <w:b/>
                <w:sz w:val="18"/>
                <w:szCs w:val="18"/>
              </w:rPr>
              <w:t>$150K/yr (ISMES)</w:t>
            </w:r>
          </w:p>
          <w:p w:rsidR="00FC3170" w:rsidRPr="00A17E6D" w:rsidRDefault="00FC3170" w:rsidP="006A04AD">
            <w:pPr>
              <w:spacing w:after="0"/>
              <w:ind w:left="360"/>
              <w:rPr>
                <w:sz w:val="18"/>
                <w:szCs w:val="18"/>
              </w:rPr>
            </w:pPr>
          </w:p>
        </w:tc>
        <w:tc>
          <w:tcPr>
            <w:tcW w:w="858" w:type="pct"/>
            <w:tcBorders>
              <w:top w:val="single" w:sz="18" w:space="0" w:color="auto"/>
            </w:tcBorders>
            <w:shd w:val="clear" w:color="auto" w:fill="FFFFFF"/>
            <w:noWrap/>
          </w:tcPr>
          <w:p w:rsidR="00D16E0E" w:rsidRPr="001F78FA" w:rsidRDefault="00955F61" w:rsidP="00D16E0E">
            <w:pPr>
              <w:numPr>
                <w:ilvl w:val="0"/>
                <w:numId w:val="18"/>
              </w:numPr>
              <w:spacing w:after="0"/>
              <w:rPr>
                <w:sz w:val="18"/>
                <w:szCs w:val="18"/>
              </w:rPr>
            </w:pPr>
            <w:r w:rsidRPr="001F78FA">
              <w:rPr>
                <w:bCs/>
                <w:sz w:val="18"/>
                <w:szCs w:val="18"/>
              </w:rPr>
              <w:t xml:space="preserve">Data very </w:t>
            </w:r>
            <w:proofErr w:type="gramStart"/>
            <w:r w:rsidRPr="001F78FA">
              <w:rPr>
                <w:bCs/>
                <w:sz w:val="18"/>
                <w:szCs w:val="18"/>
              </w:rPr>
              <w:t xml:space="preserve">limited </w:t>
            </w:r>
            <w:r w:rsidR="00D16E0E" w:rsidRPr="001F78FA">
              <w:rPr>
                <w:bCs/>
                <w:sz w:val="18"/>
                <w:szCs w:val="18"/>
              </w:rPr>
              <w:t>.</w:t>
            </w:r>
            <w:proofErr w:type="gramEnd"/>
          </w:p>
          <w:p w:rsidR="000F317E" w:rsidRPr="001F78FA" w:rsidRDefault="000F317E" w:rsidP="00D16E0E">
            <w:pPr>
              <w:numPr>
                <w:ilvl w:val="0"/>
                <w:numId w:val="18"/>
              </w:numPr>
              <w:spacing w:after="0"/>
              <w:rPr>
                <w:sz w:val="18"/>
                <w:szCs w:val="18"/>
              </w:rPr>
            </w:pPr>
            <w:r w:rsidRPr="001F78FA">
              <w:rPr>
                <w:sz w:val="18"/>
                <w:szCs w:val="18"/>
              </w:rPr>
              <w:t>It is expected that GSI will accurately identify this population however this must be verified.</w:t>
            </w:r>
          </w:p>
          <w:p w:rsidR="001F78FA" w:rsidRPr="001F78FA" w:rsidRDefault="001F78FA" w:rsidP="00D16E0E">
            <w:pPr>
              <w:numPr>
                <w:ilvl w:val="0"/>
                <w:numId w:val="18"/>
              </w:numPr>
              <w:spacing w:after="0"/>
              <w:rPr>
                <w:sz w:val="18"/>
                <w:szCs w:val="18"/>
              </w:rPr>
            </w:pPr>
            <w:r w:rsidRPr="001F78FA">
              <w:rPr>
                <w:i/>
                <w:sz w:val="18"/>
                <w:szCs w:val="18"/>
              </w:rPr>
              <w:t>No CV estimates made</w:t>
            </w:r>
          </w:p>
          <w:p w:rsidR="00FC3170" w:rsidRPr="001F78FA" w:rsidRDefault="00FC3170" w:rsidP="00927CD2">
            <w:pPr>
              <w:spacing w:after="0"/>
              <w:rPr>
                <w:i/>
                <w:sz w:val="18"/>
                <w:szCs w:val="18"/>
              </w:rPr>
            </w:pPr>
          </w:p>
        </w:tc>
        <w:tc>
          <w:tcPr>
            <w:tcW w:w="840" w:type="pct"/>
            <w:tcBorders>
              <w:top w:val="single" w:sz="18" w:space="0" w:color="auto"/>
            </w:tcBorders>
            <w:shd w:val="clear" w:color="auto" w:fill="auto"/>
            <w:noWrap/>
          </w:tcPr>
          <w:p w:rsidR="00FC3170" w:rsidRDefault="00FC3170" w:rsidP="00B9012B">
            <w:pPr>
              <w:pStyle w:val="ListBullet"/>
            </w:pPr>
            <w:r>
              <w:t xml:space="preserve"> Need adult abundance and age structure data</w:t>
            </w:r>
            <w:r w:rsidR="00CD610D">
              <w:t xml:space="preserve"> for index subpopulation</w:t>
            </w:r>
          </w:p>
          <w:p w:rsidR="00C700B5" w:rsidRPr="00580705" w:rsidRDefault="00C700B5" w:rsidP="00B9012B">
            <w:pPr>
              <w:pStyle w:val="ListBullet"/>
            </w:pPr>
            <w:r w:rsidRPr="00580705">
              <w:t xml:space="preserve">Investigate Genetic Parentage Analysis Techniques to Estimate Spawner Abundance in ESA-listed Steelhead Populations </w:t>
            </w:r>
            <w:r w:rsidRPr="000342AE">
              <w:rPr>
                <w:b/>
              </w:rPr>
              <w:t>(200732300)</w:t>
            </w:r>
          </w:p>
        </w:tc>
        <w:tc>
          <w:tcPr>
            <w:tcW w:w="259" w:type="pct"/>
            <w:tcBorders>
              <w:top w:val="single" w:sz="18" w:space="0" w:color="auto"/>
            </w:tcBorders>
          </w:tcPr>
          <w:p w:rsidR="00FC3170" w:rsidRPr="00A17E6D" w:rsidRDefault="00FC3170" w:rsidP="00CF7044">
            <w:pPr>
              <w:spacing w:after="0" w:line="240" w:lineRule="auto"/>
              <w:rPr>
                <w:b/>
                <w:color w:val="000000"/>
                <w:sz w:val="18"/>
                <w:szCs w:val="18"/>
              </w:rPr>
            </w:pPr>
            <w:r>
              <w:rPr>
                <w:b/>
                <w:color w:val="000000"/>
                <w:sz w:val="18"/>
                <w:szCs w:val="18"/>
              </w:rPr>
              <w:t>RPA 50.5</w:t>
            </w:r>
          </w:p>
        </w:tc>
        <w:tc>
          <w:tcPr>
            <w:tcW w:w="466" w:type="pct"/>
            <w:tcBorders>
              <w:top w:val="single" w:sz="18" w:space="0" w:color="auto"/>
            </w:tcBorders>
            <w:shd w:val="clear" w:color="auto" w:fill="auto"/>
            <w:noWrap/>
          </w:tcPr>
          <w:p w:rsidR="00FC3170" w:rsidRPr="00A17E6D" w:rsidRDefault="00FC3170" w:rsidP="007C2BF4">
            <w:pPr>
              <w:spacing w:after="0"/>
              <w:rPr>
                <w:sz w:val="18"/>
                <w:szCs w:val="18"/>
              </w:rPr>
            </w:pPr>
            <w:r>
              <w:rPr>
                <w:b/>
                <w:sz w:val="18"/>
                <w:szCs w:val="18"/>
              </w:rPr>
              <w:t xml:space="preserve"> </w:t>
            </w:r>
            <w:r w:rsidR="00F06906" w:rsidRPr="00444C89">
              <w:rPr>
                <w:rFonts w:eastAsia="Times New Roman" w:cs="Arial"/>
                <w:bCs/>
                <w:sz w:val="18"/>
                <w:szCs w:val="18"/>
              </w:rPr>
              <w:t xml:space="preserve">IDFG </w:t>
            </w:r>
            <w:proofErr w:type="spellStart"/>
            <w:r w:rsidR="00F06906" w:rsidRPr="00444C89">
              <w:rPr>
                <w:rFonts w:eastAsia="Times New Roman" w:cs="Arial"/>
                <w:bCs/>
                <w:sz w:val="18"/>
                <w:szCs w:val="18"/>
              </w:rPr>
              <w:t>BiOp</w:t>
            </w:r>
            <w:proofErr w:type="spellEnd"/>
            <w:r w:rsidR="00F06906" w:rsidRPr="00444C89">
              <w:rPr>
                <w:rFonts w:eastAsia="Times New Roman" w:cs="Arial"/>
                <w:bCs/>
                <w:sz w:val="18"/>
                <w:szCs w:val="18"/>
              </w:rPr>
              <w:t xml:space="preserve"> Accord proposes to increase B Run monitoring in </w:t>
            </w:r>
            <w:r w:rsidR="00F06906">
              <w:rPr>
                <w:rFonts w:eastAsia="Times New Roman" w:cs="Arial"/>
                <w:bCs/>
                <w:sz w:val="18"/>
                <w:szCs w:val="18"/>
              </w:rPr>
              <w:t xml:space="preserve">Clearwater and </w:t>
            </w:r>
            <w:r w:rsidR="00F06906" w:rsidRPr="00444C89">
              <w:rPr>
                <w:rFonts w:eastAsia="Times New Roman" w:cs="Arial"/>
                <w:bCs/>
                <w:sz w:val="18"/>
                <w:szCs w:val="18"/>
              </w:rPr>
              <w:t>Salmon River drainage</w:t>
            </w:r>
            <w:r w:rsidR="00F06906">
              <w:rPr>
                <w:rFonts w:eastAsia="Times New Roman" w:cs="Arial"/>
                <w:bCs/>
                <w:sz w:val="18"/>
                <w:szCs w:val="18"/>
              </w:rPr>
              <w:t>s</w:t>
            </w:r>
            <w:r w:rsidR="00F06906" w:rsidRPr="00444C89">
              <w:rPr>
                <w:rFonts w:eastAsia="Times New Roman" w:cs="Arial"/>
                <w:bCs/>
                <w:sz w:val="18"/>
                <w:szCs w:val="18"/>
              </w:rPr>
              <w:t xml:space="preserve">. To meet RPA 50.5.  BPA contract </w:t>
            </w:r>
            <w:r w:rsidR="00F06906" w:rsidRPr="006A04AD">
              <w:rPr>
                <w:rFonts w:eastAsia="Times New Roman" w:cs="Arial"/>
                <w:b/>
                <w:bCs/>
                <w:sz w:val="18"/>
                <w:szCs w:val="18"/>
              </w:rPr>
              <w:t xml:space="preserve">199005500 </w:t>
            </w:r>
            <w:r w:rsidR="00F06906" w:rsidRPr="00444C89">
              <w:rPr>
                <w:rFonts w:eastAsia="Times New Roman" w:cs="Arial"/>
                <w:bCs/>
                <w:sz w:val="18"/>
                <w:szCs w:val="18"/>
              </w:rPr>
              <w:t>$150k/yr</w:t>
            </w:r>
          </w:p>
        </w:tc>
      </w:tr>
      <w:tr w:rsidR="00FC3170" w:rsidRPr="00A17E6D" w:rsidTr="00E90213">
        <w:trPr>
          <w:trHeight w:val="1142"/>
        </w:trPr>
        <w:tc>
          <w:tcPr>
            <w:tcW w:w="494" w:type="pct"/>
            <w:shd w:val="clear" w:color="auto" w:fill="auto"/>
            <w:noWrap/>
            <w:hideMark/>
          </w:tcPr>
          <w:p w:rsidR="00FC3170" w:rsidRDefault="00FC3170" w:rsidP="00CF7044">
            <w:pPr>
              <w:spacing w:after="0"/>
              <w:rPr>
                <w:b/>
                <w:bCs/>
              </w:rPr>
            </w:pPr>
            <w:r>
              <w:rPr>
                <w:b/>
                <w:bCs/>
              </w:rPr>
              <w:t xml:space="preserve"> </w:t>
            </w:r>
            <w:proofErr w:type="spellStart"/>
            <w:r w:rsidRPr="00A17E6D">
              <w:rPr>
                <w:b/>
                <w:bCs/>
              </w:rPr>
              <w:t>Selway</w:t>
            </w:r>
            <w:proofErr w:type="spellEnd"/>
            <w:r w:rsidRPr="00A17E6D">
              <w:rPr>
                <w:b/>
                <w:bCs/>
              </w:rPr>
              <w:t xml:space="preserve"> River</w:t>
            </w:r>
          </w:p>
          <w:p w:rsidR="00FC3170" w:rsidRPr="00A17E6D" w:rsidRDefault="00FC3170" w:rsidP="00CF7044">
            <w:pPr>
              <w:spacing w:after="0"/>
              <w:rPr>
                <w:b/>
                <w:bCs/>
              </w:rPr>
            </w:pPr>
            <w:r>
              <w:rPr>
                <w:b/>
                <w:bCs/>
              </w:rPr>
              <w:t>B Run</w:t>
            </w:r>
          </w:p>
        </w:tc>
        <w:tc>
          <w:tcPr>
            <w:tcW w:w="374" w:type="pct"/>
            <w:shd w:val="clear" w:color="auto" w:fill="auto"/>
            <w:hideMark/>
          </w:tcPr>
          <w:p w:rsidR="00FC3170" w:rsidRPr="00A17E6D" w:rsidRDefault="00FC3170" w:rsidP="00927CD2">
            <w:pPr>
              <w:spacing w:after="0"/>
              <w:rPr>
                <w:b/>
                <w:bCs/>
                <w:sz w:val="18"/>
                <w:szCs w:val="18"/>
                <w:u w:val="single"/>
              </w:rPr>
            </w:pPr>
            <w:r w:rsidRPr="00A17E6D">
              <w:rPr>
                <w:b/>
                <w:bCs/>
                <w:sz w:val="18"/>
                <w:szCs w:val="18"/>
                <w:u w:val="single"/>
              </w:rPr>
              <w:t>Adult Productivity</w:t>
            </w:r>
          </w:p>
        </w:tc>
        <w:tc>
          <w:tcPr>
            <w:tcW w:w="467" w:type="pct"/>
            <w:shd w:val="clear" w:color="auto" w:fill="auto"/>
            <w:hideMark/>
          </w:tcPr>
          <w:p w:rsidR="00FC3170" w:rsidRPr="00A17E6D" w:rsidRDefault="00FC3170" w:rsidP="00927CD2">
            <w:pPr>
              <w:spacing w:after="0" w:line="240" w:lineRule="auto"/>
              <w:rPr>
                <w:rFonts w:eastAsia="Times New Roman"/>
                <w:color w:val="000000"/>
                <w:sz w:val="18"/>
                <w:szCs w:val="18"/>
                <w:vertAlign w:val="superscript"/>
              </w:rPr>
            </w:pPr>
            <w:r w:rsidRPr="00A17E6D">
              <w:rPr>
                <w:rFonts w:eastAsia="Times New Roman"/>
                <w:color w:val="000000"/>
                <w:sz w:val="18"/>
                <w:szCs w:val="18"/>
              </w:rPr>
              <w:t>Adult/Adult ratio with low σ</w:t>
            </w:r>
            <w:r w:rsidRPr="00A17E6D">
              <w:rPr>
                <w:rFonts w:eastAsia="Times New Roman"/>
                <w:color w:val="000000"/>
                <w:sz w:val="18"/>
                <w:szCs w:val="18"/>
                <w:vertAlign w:val="superscript"/>
              </w:rPr>
              <w:t>2</w:t>
            </w:r>
          </w:p>
        </w:tc>
        <w:tc>
          <w:tcPr>
            <w:tcW w:w="419" w:type="pct"/>
            <w:shd w:val="clear" w:color="auto" w:fill="auto"/>
            <w:hideMark/>
          </w:tcPr>
          <w:p w:rsidR="00FC3170" w:rsidRPr="00A17E6D" w:rsidRDefault="00FC3170" w:rsidP="00927CD2">
            <w:pPr>
              <w:numPr>
                <w:ilvl w:val="0"/>
                <w:numId w:val="2"/>
              </w:numPr>
              <w:spacing w:after="0"/>
              <w:rPr>
                <w:b/>
                <w:bCs/>
                <w:sz w:val="18"/>
                <w:szCs w:val="18"/>
                <w:u w:val="single"/>
              </w:rPr>
            </w:pPr>
            <w:r w:rsidRPr="00A17E6D">
              <w:rPr>
                <w:b/>
                <w:bCs/>
                <w:sz w:val="18"/>
                <w:szCs w:val="18"/>
                <w:u w:val="single"/>
              </w:rPr>
              <w:t>Sex ratio</w:t>
            </w:r>
          </w:p>
          <w:p w:rsidR="00FC3170" w:rsidRPr="00A17E6D" w:rsidRDefault="00FC3170" w:rsidP="00927CD2">
            <w:pPr>
              <w:numPr>
                <w:ilvl w:val="0"/>
                <w:numId w:val="2"/>
              </w:numPr>
              <w:spacing w:after="0"/>
              <w:rPr>
                <w:b/>
                <w:bCs/>
                <w:sz w:val="18"/>
                <w:szCs w:val="18"/>
                <w:u w:val="single"/>
              </w:rPr>
            </w:pPr>
            <w:r w:rsidRPr="00A17E6D">
              <w:rPr>
                <w:b/>
                <w:bCs/>
                <w:sz w:val="18"/>
                <w:szCs w:val="18"/>
                <w:u w:val="single"/>
              </w:rPr>
              <w:t>Hatchery %</w:t>
            </w:r>
          </w:p>
          <w:p w:rsidR="00FC3170" w:rsidRPr="00A17E6D" w:rsidRDefault="00FC3170" w:rsidP="00927CD2">
            <w:pPr>
              <w:numPr>
                <w:ilvl w:val="0"/>
                <w:numId w:val="2"/>
              </w:numPr>
              <w:spacing w:after="0"/>
              <w:rPr>
                <w:b/>
                <w:bCs/>
                <w:sz w:val="18"/>
                <w:szCs w:val="18"/>
                <w:u w:val="single"/>
              </w:rPr>
            </w:pPr>
            <w:r w:rsidRPr="00A17E6D">
              <w:rPr>
                <w:b/>
                <w:bCs/>
                <w:sz w:val="18"/>
                <w:szCs w:val="18"/>
                <w:u w:val="single"/>
              </w:rPr>
              <w:t>Cohorts</w:t>
            </w:r>
          </w:p>
          <w:p w:rsidR="00FC3170" w:rsidRPr="00A17E6D" w:rsidRDefault="00FC3170" w:rsidP="00927CD2">
            <w:pPr>
              <w:numPr>
                <w:ilvl w:val="0"/>
                <w:numId w:val="2"/>
              </w:numPr>
              <w:spacing w:after="0"/>
              <w:rPr>
                <w:b/>
                <w:bCs/>
                <w:sz w:val="18"/>
                <w:szCs w:val="18"/>
                <w:u w:val="single"/>
              </w:rPr>
            </w:pPr>
            <w:r w:rsidRPr="00A17E6D">
              <w:rPr>
                <w:b/>
                <w:bCs/>
                <w:sz w:val="18"/>
                <w:szCs w:val="18"/>
                <w:u w:val="single"/>
              </w:rPr>
              <w:t>Harvest</w:t>
            </w:r>
          </w:p>
        </w:tc>
        <w:tc>
          <w:tcPr>
            <w:tcW w:w="822" w:type="pct"/>
            <w:shd w:val="clear" w:color="auto" w:fill="auto"/>
            <w:hideMark/>
          </w:tcPr>
          <w:p w:rsidR="00FC3170" w:rsidRPr="006D79D0" w:rsidRDefault="00FC3170" w:rsidP="0089110E">
            <w:pPr>
              <w:numPr>
                <w:ilvl w:val="0"/>
                <w:numId w:val="1"/>
              </w:numPr>
              <w:tabs>
                <w:tab w:val="num" w:pos="284"/>
              </w:tabs>
              <w:spacing w:after="0"/>
              <w:rPr>
                <w:bCs/>
                <w:sz w:val="18"/>
                <w:szCs w:val="18"/>
              </w:rPr>
            </w:pPr>
            <w:r w:rsidRPr="00386F79">
              <w:rPr>
                <w:sz w:val="18"/>
                <w:szCs w:val="18"/>
              </w:rPr>
              <w:t xml:space="preserve">IDFG Accord provides $150,000/yr to do GSI assessments (combined with age and sex comp.)  </w:t>
            </w:r>
            <w:proofErr w:type="gramStart"/>
            <w:r w:rsidRPr="00386F79">
              <w:rPr>
                <w:sz w:val="18"/>
                <w:szCs w:val="18"/>
              </w:rPr>
              <w:t>in</w:t>
            </w:r>
            <w:proofErr w:type="gramEnd"/>
            <w:r w:rsidRPr="00386F79">
              <w:rPr>
                <w:sz w:val="18"/>
                <w:szCs w:val="18"/>
              </w:rPr>
              <w:t xml:space="preserve"> Clearwater and Salmon River.</w:t>
            </w:r>
          </w:p>
          <w:p w:rsidR="00D03E48" w:rsidRDefault="000A2121" w:rsidP="006D79D0">
            <w:pPr>
              <w:numPr>
                <w:ilvl w:val="0"/>
                <w:numId w:val="5"/>
              </w:numPr>
              <w:spacing w:after="0"/>
              <w:rPr>
                <w:sz w:val="18"/>
                <w:szCs w:val="18"/>
              </w:rPr>
            </w:pPr>
            <w:r w:rsidRPr="002D5309">
              <w:rPr>
                <w:bCs/>
                <w:sz w:val="18"/>
                <w:szCs w:val="18"/>
              </w:rPr>
              <w:t>Annual parr density monitoring</w:t>
            </w:r>
            <w:r>
              <w:rPr>
                <w:bCs/>
                <w:sz w:val="18"/>
                <w:szCs w:val="18"/>
              </w:rPr>
              <w:t xml:space="preserve"> (surrogate for adults)</w:t>
            </w:r>
            <w:r w:rsidRPr="002D5309">
              <w:rPr>
                <w:sz w:val="18"/>
                <w:szCs w:val="18"/>
              </w:rPr>
              <w:t xml:space="preserve"> </w:t>
            </w:r>
            <w:r>
              <w:rPr>
                <w:sz w:val="18"/>
                <w:szCs w:val="18"/>
              </w:rPr>
              <w:t xml:space="preserve">conducted by IDFG within population  </w:t>
            </w:r>
            <w:r w:rsidRPr="002D5309">
              <w:rPr>
                <w:sz w:val="18"/>
                <w:szCs w:val="18"/>
              </w:rPr>
              <w:t>BPA 199107300</w:t>
            </w:r>
          </w:p>
          <w:p w:rsidR="00FC3170" w:rsidRPr="00D03E48" w:rsidRDefault="00FC3170" w:rsidP="006D79D0">
            <w:pPr>
              <w:numPr>
                <w:ilvl w:val="0"/>
                <w:numId w:val="5"/>
              </w:numPr>
              <w:spacing w:after="0"/>
              <w:rPr>
                <w:sz w:val="18"/>
                <w:szCs w:val="18"/>
              </w:rPr>
            </w:pPr>
          </w:p>
          <w:p w:rsidR="00D03E48" w:rsidRPr="00727EE9" w:rsidRDefault="00D03E48" w:rsidP="006D79D0">
            <w:pPr>
              <w:numPr>
                <w:ilvl w:val="0"/>
                <w:numId w:val="5"/>
              </w:numPr>
              <w:spacing w:after="0"/>
              <w:rPr>
                <w:sz w:val="18"/>
                <w:szCs w:val="18"/>
              </w:rPr>
            </w:pPr>
            <w:r>
              <w:rPr>
                <w:bCs/>
                <w:sz w:val="18"/>
                <w:szCs w:val="18"/>
              </w:rPr>
              <w:t>Sport fishing for adult steelhead is not permitted within population boundaries.</w:t>
            </w:r>
          </w:p>
          <w:p w:rsidR="00C825B2" w:rsidRPr="000342AE" w:rsidRDefault="00C825B2" w:rsidP="00C825B2">
            <w:pPr>
              <w:numPr>
                <w:ilvl w:val="0"/>
                <w:numId w:val="5"/>
              </w:numPr>
              <w:spacing w:after="0"/>
              <w:rPr>
                <w:b/>
                <w:sz w:val="18"/>
                <w:szCs w:val="18"/>
              </w:rPr>
            </w:pPr>
            <w:r w:rsidRPr="000342AE">
              <w:rPr>
                <w:b/>
                <w:bCs/>
                <w:sz w:val="18"/>
                <w:szCs w:val="18"/>
              </w:rPr>
              <w:t>ISMES (BPA 199005500 ) $784K/yr</w:t>
            </w:r>
          </w:p>
          <w:p w:rsidR="00FC3170" w:rsidRPr="00A17E6D" w:rsidRDefault="00FC3170" w:rsidP="00EF2D3D">
            <w:pPr>
              <w:spacing w:after="0"/>
              <w:rPr>
                <w:sz w:val="18"/>
                <w:szCs w:val="18"/>
              </w:rPr>
            </w:pPr>
          </w:p>
        </w:tc>
        <w:tc>
          <w:tcPr>
            <w:tcW w:w="858" w:type="pct"/>
            <w:tcBorders>
              <w:bottom w:val="single" w:sz="4" w:space="0" w:color="auto"/>
            </w:tcBorders>
            <w:shd w:val="clear" w:color="auto" w:fill="FFFFFF"/>
            <w:noWrap/>
            <w:hideMark/>
          </w:tcPr>
          <w:p w:rsidR="00FC3170" w:rsidRPr="008F55E9" w:rsidRDefault="00FC3170" w:rsidP="006D79D0">
            <w:pPr>
              <w:numPr>
                <w:ilvl w:val="0"/>
                <w:numId w:val="3"/>
              </w:numPr>
              <w:spacing w:after="0" w:line="240" w:lineRule="auto"/>
              <w:rPr>
                <w:sz w:val="18"/>
                <w:szCs w:val="18"/>
              </w:rPr>
            </w:pPr>
            <w:r>
              <w:rPr>
                <w:sz w:val="18"/>
                <w:szCs w:val="18"/>
              </w:rPr>
              <w:lastRenderedPageBreak/>
              <w:t xml:space="preserve"> </w:t>
            </w:r>
            <w:r w:rsidRPr="008F55E9">
              <w:rPr>
                <w:sz w:val="18"/>
                <w:szCs w:val="18"/>
              </w:rPr>
              <w:t xml:space="preserve">Population is not heavily influenced by hatchery steelhead; hatchery fraction data are </w:t>
            </w:r>
            <w:r w:rsidR="00B87B28">
              <w:rPr>
                <w:sz w:val="18"/>
                <w:szCs w:val="18"/>
              </w:rPr>
              <w:t>lacking.</w:t>
            </w:r>
          </w:p>
          <w:p w:rsidR="00FC3170" w:rsidRDefault="00B87B28" w:rsidP="006D79D0">
            <w:pPr>
              <w:numPr>
                <w:ilvl w:val="0"/>
                <w:numId w:val="3"/>
              </w:numPr>
              <w:spacing w:after="0" w:line="240" w:lineRule="auto"/>
              <w:rPr>
                <w:sz w:val="18"/>
                <w:szCs w:val="18"/>
              </w:rPr>
            </w:pPr>
            <w:r>
              <w:rPr>
                <w:sz w:val="18"/>
                <w:szCs w:val="18"/>
              </w:rPr>
              <w:t>E</w:t>
            </w:r>
            <w:r w:rsidR="00FC3170" w:rsidRPr="00A17E6D">
              <w:rPr>
                <w:sz w:val="18"/>
                <w:szCs w:val="18"/>
              </w:rPr>
              <w:t xml:space="preserve">stimates of natural population </w:t>
            </w:r>
            <w:r w:rsidR="00FC3170">
              <w:rPr>
                <w:sz w:val="18"/>
                <w:szCs w:val="18"/>
              </w:rPr>
              <w:t xml:space="preserve">incidental mortality </w:t>
            </w:r>
            <w:proofErr w:type="gramStart"/>
            <w:r w:rsidR="00FC3170">
              <w:rPr>
                <w:sz w:val="18"/>
                <w:szCs w:val="18"/>
              </w:rPr>
              <w:t xml:space="preserve">from </w:t>
            </w:r>
            <w:r w:rsidR="00955F61">
              <w:rPr>
                <w:sz w:val="18"/>
                <w:szCs w:val="18"/>
              </w:rPr>
              <w:t xml:space="preserve"> </w:t>
            </w:r>
            <w:r w:rsidR="008F55E9">
              <w:rPr>
                <w:sz w:val="18"/>
                <w:szCs w:val="18"/>
              </w:rPr>
              <w:t>recreational</w:t>
            </w:r>
            <w:proofErr w:type="gramEnd"/>
            <w:r w:rsidR="00FC3170">
              <w:rPr>
                <w:sz w:val="18"/>
                <w:szCs w:val="18"/>
              </w:rPr>
              <w:t xml:space="preserve"> fisheries are imprecise</w:t>
            </w:r>
            <w:r w:rsidR="008A2A06">
              <w:rPr>
                <w:sz w:val="18"/>
                <w:szCs w:val="18"/>
              </w:rPr>
              <w:t xml:space="preserve">. </w:t>
            </w:r>
          </w:p>
          <w:p w:rsidR="00FC3170" w:rsidRDefault="00FC3170" w:rsidP="006D79D0">
            <w:pPr>
              <w:numPr>
                <w:ilvl w:val="0"/>
                <w:numId w:val="3"/>
              </w:numPr>
              <w:spacing w:after="0" w:line="240" w:lineRule="auto"/>
              <w:rPr>
                <w:sz w:val="18"/>
                <w:szCs w:val="18"/>
              </w:rPr>
            </w:pPr>
            <w:r>
              <w:rPr>
                <w:sz w:val="18"/>
                <w:szCs w:val="18"/>
              </w:rPr>
              <w:t>Estimating</w:t>
            </w:r>
            <w:r w:rsidRPr="00D80F56">
              <w:rPr>
                <w:sz w:val="18"/>
                <w:szCs w:val="18"/>
              </w:rPr>
              <w:t xml:space="preserve"> adult steelhead </w:t>
            </w:r>
            <w:r>
              <w:rPr>
                <w:sz w:val="18"/>
                <w:szCs w:val="18"/>
              </w:rPr>
              <w:t xml:space="preserve">abundance </w:t>
            </w:r>
            <w:r w:rsidRPr="00D80F56">
              <w:rPr>
                <w:sz w:val="18"/>
                <w:szCs w:val="18"/>
              </w:rPr>
              <w:t xml:space="preserve">cannot be </w:t>
            </w:r>
            <w:r>
              <w:rPr>
                <w:sz w:val="18"/>
                <w:szCs w:val="18"/>
              </w:rPr>
              <w:t>done</w:t>
            </w:r>
            <w:r w:rsidRPr="00D80F56">
              <w:rPr>
                <w:sz w:val="18"/>
                <w:szCs w:val="18"/>
              </w:rPr>
              <w:t xml:space="preserve"> </w:t>
            </w:r>
            <w:r w:rsidRPr="00D80F56">
              <w:rPr>
                <w:sz w:val="18"/>
                <w:szCs w:val="18"/>
              </w:rPr>
              <w:lastRenderedPageBreak/>
              <w:t xml:space="preserve">accurately </w:t>
            </w:r>
            <w:r>
              <w:rPr>
                <w:sz w:val="18"/>
                <w:szCs w:val="18"/>
              </w:rPr>
              <w:t xml:space="preserve">at the population scale </w:t>
            </w:r>
            <w:r w:rsidRPr="00D80F56">
              <w:rPr>
                <w:sz w:val="18"/>
                <w:szCs w:val="18"/>
              </w:rPr>
              <w:t xml:space="preserve">using current methods in </w:t>
            </w:r>
            <w:r w:rsidR="00FC4547">
              <w:rPr>
                <w:sz w:val="18"/>
                <w:szCs w:val="18"/>
              </w:rPr>
              <w:t>high and turbid flows</w:t>
            </w:r>
            <w:r w:rsidRPr="00D80F56">
              <w:rPr>
                <w:sz w:val="18"/>
                <w:szCs w:val="18"/>
              </w:rPr>
              <w:t xml:space="preserve">, juvenile estimates are important </w:t>
            </w:r>
            <w:r>
              <w:rPr>
                <w:sz w:val="18"/>
                <w:szCs w:val="18"/>
              </w:rPr>
              <w:t>as a proxy for</w:t>
            </w:r>
            <w:r w:rsidRPr="00D80F56">
              <w:rPr>
                <w:sz w:val="18"/>
                <w:szCs w:val="18"/>
              </w:rPr>
              <w:t xml:space="preserve"> adult </w:t>
            </w:r>
            <w:proofErr w:type="gramStart"/>
            <w:r>
              <w:rPr>
                <w:sz w:val="18"/>
                <w:szCs w:val="18"/>
              </w:rPr>
              <w:t xml:space="preserve">productivity </w:t>
            </w:r>
            <w:r w:rsidRPr="00D80F56">
              <w:rPr>
                <w:sz w:val="18"/>
                <w:szCs w:val="18"/>
              </w:rPr>
              <w:t>.</w:t>
            </w:r>
            <w:proofErr w:type="gramEnd"/>
          </w:p>
          <w:p w:rsidR="00FC3170" w:rsidRPr="00A17E6D" w:rsidRDefault="00FC3170" w:rsidP="008A2A06">
            <w:pPr>
              <w:spacing w:after="0"/>
              <w:ind w:left="360"/>
              <w:rPr>
                <w:sz w:val="18"/>
                <w:szCs w:val="18"/>
              </w:rPr>
            </w:pPr>
          </w:p>
        </w:tc>
        <w:tc>
          <w:tcPr>
            <w:tcW w:w="840" w:type="pct"/>
            <w:shd w:val="clear" w:color="auto" w:fill="auto"/>
            <w:noWrap/>
            <w:hideMark/>
          </w:tcPr>
          <w:p w:rsidR="00FC3170" w:rsidRPr="00955F61" w:rsidRDefault="00FC3170" w:rsidP="00955F61">
            <w:pPr>
              <w:numPr>
                <w:ilvl w:val="0"/>
                <w:numId w:val="3"/>
              </w:numPr>
              <w:spacing w:after="0"/>
              <w:rPr>
                <w:sz w:val="18"/>
                <w:szCs w:val="18"/>
              </w:rPr>
            </w:pPr>
            <w:r>
              <w:rPr>
                <w:sz w:val="18"/>
                <w:szCs w:val="18"/>
              </w:rPr>
              <w:lastRenderedPageBreak/>
              <w:t xml:space="preserve"> </w:t>
            </w:r>
            <w:r w:rsidR="009E09C9" w:rsidRPr="009E09C9">
              <w:rPr>
                <w:sz w:val="18"/>
                <w:szCs w:val="18"/>
              </w:rPr>
              <w:t>Need adult abundance and age structure data</w:t>
            </w:r>
            <w:r w:rsidR="00CD610D">
              <w:rPr>
                <w:sz w:val="18"/>
                <w:szCs w:val="18"/>
              </w:rPr>
              <w:t xml:space="preserve"> for index subpopulation</w:t>
            </w:r>
          </w:p>
          <w:p w:rsidR="00FC3170" w:rsidRDefault="00FC3170" w:rsidP="00607C00">
            <w:pPr>
              <w:numPr>
                <w:ilvl w:val="0"/>
                <w:numId w:val="3"/>
              </w:numPr>
              <w:spacing w:after="0"/>
              <w:rPr>
                <w:sz w:val="18"/>
                <w:szCs w:val="18"/>
              </w:rPr>
            </w:pPr>
            <w:r>
              <w:rPr>
                <w:sz w:val="18"/>
                <w:szCs w:val="18"/>
              </w:rPr>
              <w:t>Develop surveys of hatchery spawner fraction in index streams</w:t>
            </w:r>
          </w:p>
          <w:p w:rsidR="00FC3170" w:rsidRDefault="00FC3170" w:rsidP="00607C00">
            <w:pPr>
              <w:numPr>
                <w:ilvl w:val="0"/>
                <w:numId w:val="3"/>
              </w:numPr>
              <w:spacing w:after="0"/>
              <w:rPr>
                <w:sz w:val="18"/>
                <w:szCs w:val="18"/>
              </w:rPr>
            </w:pPr>
            <w:r>
              <w:rPr>
                <w:sz w:val="18"/>
                <w:szCs w:val="18"/>
              </w:rPr>
              <w:t xml:space="preserve">Reevaluate juvenile sampling design and verify age structure assumptions needed for </w:t>
            </w:r>
            <w:r>
              <w:rPr>
                <w:sz w:val="18"/>
                <w:szCs w:val="18"/>
              </w:rPr>
              <w:lastRenderedPageBreak/>
              <w:t>productivity estimates</w:t>
            </w:r>
          </w:p>
          <w:p w:rsidR="00FC3170" w:rsidRPr="00A17E6D" w:rsidRDefault="00FC3170" w:rsidP="00607C00">
            <w:pPr>
              <w:numPr>
                <w:ilvl w:val="0"/>
                <w:numId w:val="3"/>
              </w:numPr>
              <w:spacing w:after="0"/>
              <w:rPr>
                <w:sz w:val="18"/>
                <w:szCs w:val="18"/>
              </w:rPr>
            </w:pPr>
            <w:r>
              <w:rPr>
                <w:sz w:val="18"/>
                <w:szCs w:val="18"/>
              </w:rPr>
              <w:t>Develop habitat and life cycle model(s) to synthesize available data to extrapolate from other populations.</w:t>
            </w:r>
          </w:p>
        </w:tc>
        <w:tc>
          <w:tcPr>
            <w:tcW w:w="259" w:type="pct"/>
          </w:tcPr>
          <w:p w:rsidR="00742824" w:rsidRDefault="00742824" w:rsidP="00742824">
            <w:pPr>
              <w:spacing w:after="0" w:line="240" w:lineRule="auto"/>
              <w:rPr>
                <w:b/>
                <w:color w:val="000000"/>
                <w:sz w:val="18"/>
                <w:szCs w:val="18"/>
              </w:rPr>
            </w:pPr>
            <w:r>
              <w:rPr>
                <w:b/>
                <w:color w:val="000000"/>
                <w:sz w:val="18"/>
                <w:szCs w:val="18"/>
              </w:rPr>
              <w:lastRenderedPageBreak/>
              <w:t>RPA 50.5</w:t>
            </w:r>
          </w:p>
          <w:p w:rsidR="00742824" w:rsidRDefault="00742824" w:rsidP="00742824">
            <w:pPr>
              <w:spacing w:after="0" w:line="240" w:lineRule="auto"/>
              <w:rPr>
                <w:b/>
                <w:color w:val="000000"/>
                <w:sz w:val="18"/>
                <w:szCs w:val="18"/>
              </w:rPr>
            </w:pPr>
          </w:p>
          <w:p w:rsidR="00FC3170" w:rsidRPr="00A17E6D" w:rsidRDefault="00742824" w:rsidP="00742824">
            <w:pPr>
              <w:spacing w:after="0"/>
              <w:rPr>
                <w:sz w:val="18"/>
                <w:szCs w:val="18"/>
              </w:rPr>
            </w:pPr>
            <w:r>
              <w:rPr>
                <w:b/>
                <w:color w:val="000000"/>
                <w:sz w:val="18"/>
                <w:szCs w:val="18"/>
              </w:rPr>
              <w:t>RPA 50.7</w:t>
            </w:r>
          </w:p>
        </w:tc>
        <w:tc>
          <w:tcPr>
            <w:tcW w:w="466" w:type="pct"/>
            <w:shd w:val="clear" w:color="auto" w:fill="auto"/>
            <w:noWrap/>
            <w:hideMark/>
          </w:tcPr>
          <w:p w:rsidR="00FC3170" w:rsidRPr="00A17E6D" w:rsidRDefault="00F06906" w:rsidP="007C2BF4">
            <w:pPr>
              <w:spacing w:after="0"/>
              <w:rPr>
                <w:sz w:val="18"/>
                <w:szCs w:val="18"/>
              </w:rPr>
            </w:pPr>
            <w:r w:rsidRPr="00444C89">
              <w:rPr>
                <w:rFonts w:eastAsia="Times New Roman" w:cs="Arial"/>
                <w:bCs/>
                <w:sz w:val="18"/>
                <w:szCs w:val="18"/>
              </w:rPr>
              <w:t xml:space="preserve">IDFG </w:t>
            </w:r>
            <w:proofErr w:type="spellStart"/>
            <w:r w:rsidRPr="00444C89">
              <w:rPr>
                <w:rFonts w:eastAsia="Times New Roman" w:cs="Arial"/>
                <w:bCs/>
                <w:sz w:val="18"/>
                <w:szCs w:val="18"/>
              </w:rPr>
              <w:t>BiOp</w:t>
            </w:r>
            <w:proofErr w:type="spellEnd"/>
            <w:r w:rsidRPr="00444C89">
              <w:rPr>
                <w:rFonts w:eastAsia="Times New Roman" w:cs="Arial"/>
                <w:bCs/>
                <w:sz w:val="18"/>
                <w:szCs w:val="18"/>
              </w:rPr>
              <w:t xml:space="preserve"> Accord proposes to increase B Run monitoring in </w:t>
            </w:r>
            <w:r>
              <w:rPr>
                <w:rFonts w:eastAsia="Times New Roman" w:cs="Arial"/>
                <w:bCs/>
                <w:sz w:val="18"/>
                <w:szCs w:val="18"/>
              </w:rPr>
              <w:t xml:space="preserve">Clearwater and </w:t>
            </w:r>
            <w:r w:rsidRPr="00444C89">
              <w:rPr>
                <w:rFonts w:eastAsia="Times New Roman" w:cs="Arial"/>
                <w:bCs/>
                <w:sz w:val="18"/>
                <w:szCs w:val="18"/>
              </w:rPr>
              <w:t>Salmon River drainage</w:t>
            </w:r>
            <w:r>
              <w:rPr>
                <w:rFonts w:eastAsia="Times New Roman" w:cs="Arial"/>
                <w:bCs/>
                <w:sz w:val="18"/>
                <w:szCs w:val="18"/>
              </w:rPr>
              <w:t>s</w:t>
            </w:r>
            <w:r w:rsidRPr="00444C89">
              <w:rPr>
                <w:rFonts w:eastAsia="Times New Roman" w:cs="Arial"/>
                <w:bCs/>
                <w:sz w:val="18"/>
                <w:szCs w:val="18"/>
              </w:rPr>
              <w:t xml:space="preserve">. To meet RPA 50.5.  BPA contract </w:t>
            </w:r>
            <w:r w:rsidRPr="006A04AD">
              <w:rPr>
                <w:rFonts w:eastAsia="Times New Roman" w:cs="Arial"/>
                <w:b/>
                <w:bCs/>
                <w:sz w:val="18"/>
                <w:szCs w:val="18"/>
              </w:rPr>
              <w:lastRenderedPageBreak/>
              <w:t xml:space="preserve">199005500 </w:t>
            </w:r>
            <w:r w:rsidRPr="00444C89">
              <w:rPr>
                <w:rFonts w:eastAsia="Times New Roman" w:cs="Arial"/>
                <w:bCs/>
                <w:sz w:val="18"/>
                <w:szCs w:val="18"/>
              </w:rPr>
              <w:t>$150k/yr</w:t>
            </w:r>
          </w:p>
        </w:tc>
      </w:tr>
      <w:tr w:rsidR="00FC3170" w:rsidRPr="00A17E6D" w:rsidTr="00E90213">
        <w:trPr>
          <w:trHeight w:val="1785"/>
        </w:trPr>
        <w:tc>
          <w:tcPr>
            <w:tcW w:w="494" w:type="pct"/>
            <w:shd w:val="clear" w:color="auto" w:fill="auto"/>
            <w:noWrap/>
            <w:hideMark/>
          </w:tcPr>
          <w:p w:rsidR="00FC3170" w:rsidRDefault="00FC3170" w:rsidP="00CF7044">
            <w:pPr>
              <w:spacing w:after="0"/>
              <w:rPr>
                <w:b/>
                <w:bCs/>
              </w:rPr>
            </w:pPr>
            <w:r>
              <w:rPr>
                <w:b/>
                <w:bCs/>
              </w:rPr>
              <w:lastRenderedPageBreak/>
              <w:t xml:space="preserve"> </w:t>
            </w:r>
            <w:proofErr w:type="spellStart"/>
            <w:r w:rsidRPr="00A17E6D">
              <w:rPr>
                <w:b/>
                <w:bCs/>
              </w:rPr>
              <w:t>Selway</w:t>
            </w:r>
            <w:proofErr w:type="spellEnd"/>
            <w:r w:rsidRPr="00A17E6D">
              <w:rPr>
                <w:b/>
                <w:bCs/>
              </w:rPr>
              <w:t xml:space="preserve"> River</w:t>
            </w:r>
          </w:p>
          <w:p w:rsidR="00FC3170" w:rsidRPr="00A17E6D" w:rsidRDefault="00FC3170" w:rsidP="00CF7044">
            <w:pPr>
              <w:spacing w:after="0"/>
              <w:rPr>
                <w:b/>
                <w:bCs/>
              </w:rPr>
            </w:pPr>
            <w:r>
              <w:rPr>
                <w:b/>
                <w:bCs/>
              </w:rPr>
              <w:t>B Run</w:t>
            </w:r>
          </w:p>
        </w:tc>
        <w:tc>
          <w:tcPr>
            <w:tcW w:w="374" w:type="pct"/>
            <w:shd w:val="clear" w:color="auto" w:fill="auto"/>
            <w:hideMark/>
          </w:tcPr>
          <w:p w:rsidR="00FC3170" w:rsidRPr="00A17E6D" w:rsidRDefault="00FC3170" w:rsidP="00927CD2">
            <w:pPr>
              <w:spacing w:after="0"/>
              <w:rPr>
                <w:b/>
                <w:bCs/>
                <w:sz w:val="18"/>
                <w:szCs w:val="18"/>
                <w:u w:val="single"/>
              </w:rPr>
            </w:pPr>
            <w:r w:rsidRPr="00A17E6D">
              <w:rPr>
                <w:b/>
                <w:bCs/>
                <w:sz w:val="18"/>
                <w:szCs w:val="18"/>
                <w:u w:val="single"/>
              </w:rPr>
              <w:t>Juvenile Productivity</w:t>
            </w:r>
          </w:p>
        </w:tc>
        <w:tc>
          <w:tcPr>
            <w:tcW w:w="467" w:type="pct"/>
            <w:shd w:val="clear" w:color="auto" w:fill="auto"/>
            <w:hideMark/>
          </w:tcPr>
          <w:p w:rsidR="00FC3170" w:rsidRPr="00A17E6D" w:rsidRDefault="00FC3170" w:rsidP="00927CD2">
            <w:pPr>
              <w:spacing w:after="0"/>
              <w:rPr>
                <w:sz w:val="18"/>
                <w:szCs w:val="18"/>
              </w:rPr>
            </w:pPr>
            <w:r w:rsidRPr="00A17E6D">
              <w:rPr>
                <w:sz w:val="18"/>
                <w:szCs w:val="18"/>
              </w:rPr>
              <w:t xml:space="preserve">Annual population-level estimates with a CV value on average of 15% or less.  </w:t>
            </w:r>
          </w:p>
          <w:p w:rsidR="00FC3170" w:rsidRPr="00A17E6D" w:rsidRDefault="00FC3170" w:rsidP="00927CD2">
            <w:pPr>
              <w:spacing w:after="0"/>
              <w:rPr>
                <w:sz w:val="18"/>
                <w:szCs w:val="18"/>
              </w:rPr>
            </w:pPr>
          </w:p>
          <w:p w:rsidR="00FC3170" w:rsidRPr="00A17E6D" w:rsidRDefault="00FC3170" w:rsidP="00927CD2">
            <w:pPr>
              <w:spacing w:after="0"/>
              <w:rPr>
                <w:sz w:val="18"/>
                <w:szCs w:val="18"/>
              </w:rPr>
            </w:pPr>
            <w:r w:rsidRPr="00A17E6D">
              <w:rPr>
                <w:sz w:val="18"/>
                <w:szCs w:val="18"/>
              </w:rPr>
              <w:t>Power analysis calculated for data?</w:t>
            </w:r>
          </w:p>
        </w:tc>
        <w:tc>
          <w:tcPr>
            <w:tcW w:w="419" w:type="pct"/>
            <w:shd w:val="clear" w:color="auto" w:fill="auto"/>
            <w:hideMark/>
          </w:tcPr>
          <w:p w:rsidR="00FC3170" w:rsidRPr="00A17E6D" w:rsidRDefault="00FC3170" w:rsidP="00927CD2">
            <w:pPr>
              <w:numPr>
                <w:ilvl w:val="0"/>
                <w:numId w:val="10"/>
              </w:numPr>
              <w:spacing w:after="0"/>
              <w:rPr>
                <w:b/>
                <w:bCs/>
                <w:sz w:val="18"/>
                <w:szCs w:val="18"/>
                <w:u w:val="single"/>
              </w:rPr>
            </w:pPr>
            <w:r w:rsidRPr="00A17E6D">
              <w:rPr>
                <w:b/>
                <w:bCs/>
                <w:sz w:val="18"/>
                <w:szCs w:val="18"/>
                <w:u w:val="single"/>
              </w:rPr>
              <w:t xml:space="preserve">Juvenile Migrant Abundance </w:t>
            </w:r>
          </w:p>
          <w:p w:rsidR="00FC3170" w:rsidRPr="00A17E6D" w:rsidRDefault="00FC3170" w:rsidP="00D12D02">
            <w:pPr>
              <w:numPr>
                <w:ilvl w:val="0"/>
                <w:numId w:val="10"/>
              </w:numPr>
              <w:spacing w:after="0"/>
              <w:rPr>
                <w:b/>
                <w:bCs/>
                <w:sz w:val="18"/>
                <w:szCs w:val="18"/>
                <w:u w:val="single"/>
              </w:rPr>
            </w:pPr>
            <w:r w:rsidRPr="00A17E6D">
              <w:rPr>
                <w:b/>
                <w:bCs/>
                <w:sz w:val="18"/>
                <w:szCs w:val="18"/>
                <w:u w:val="single"/>
              </w:rPr>
              <w:t>Smolt/Adult ratio</w:t>
            </w:r>
          </w:p>
        </w:tc>
        <w:tc>
          <w:tcPr>
            <w:tcW w:w="822" w:type="pct"/>
            <w:shd w:val="clear" w:color="auto" w:fill="auto"/>
            <w:hideMark/>
          </w:tcPr>
          <w:p w:rsidR="00C825B2" w:rsidRDefault="00D03E48" w:rsidP="00C825B2">
            <w:pPr>
              <w:numPr>
                <w:ilvl w:val="0"/>
                <w:numId w:val="5"/>
              </w:numPr>
              <w:spacing w:after="0"/>
              <w:rPr>
                <w:sz w:val="18"/>
                <w:szCs w:val="18"/>
              </w:rPr>
            </w:pPr>
            <w:r>
              <w:rPr>
                <w:sz w:val="18"/>
                <w:szCs w:val="18"/>
              </w:rPr>
              <w:t>NPT operates screw trap</w:t>
            </w:r>
            <w:r w:rsidR="00955F61">
              <w:rPr>
                <w:sz w:val="18"/>
                <w:szCs w:val="18"/>
              </w:rPr>
              <w:t xml:space="preserve"> in Meadow </w:t>
            </w:r>
            <w:proofErr w:type="gramStart"/>
            <w:r w:rsidR="00955F61">
              <w:rPr>
                <w:sz w:val="18"/>
                <w:szCs w:val="18"/>
              </w:rPr>
              <w:t xml:space="preserve">Creek </w:t>
            </w:r>
            <w:r>
              <w:rPr>
                <w:sz w:val="18"/>
                <w:szCs w:val="18"/>
              </w:rPr>
              <w:t>.</w:t>
            </w:r>
            <w:proofErr w:type="gramEnd"/>
            <w:r>
              <w:rPr>
                <w:sz w:val="18"/>
                <w:szCs w:val="18"/>
              </w:rPr>
              <w:t xml:space="preserve">  Steelhead not PIT-tagged.</w:t>
            </w:r>
          </w:p>
          <w:p w:rsidR="000763C8" w:rsidRDefault="000763C8" w:rsidP="000763C8">
            <w:pPr>
              <w:numPr>
                <w:ilvl w:val="0"/>
                <w:numId w:val="5"/>
              </w:numPr>
              <w:spacing w:after="0"/>
              <w:rPr>
                <w:sz w:val="18"/>
                <w:szCs w:val="18"/>
              </w:rPr>
            </w:pPr>
            <w:r>
              <w:rPr>
                <w:sz w:val="18"/>
                <w:szCs w:val="18"/>
              </w:rPr>
              <w:t xml:space="preserve">In 2007 IDFG adopted a rotating panel probabilistic GRTS design for assessing the abundance of juvenile  </w:t>
            </w:r>
            <w:r w:rsidR="00B75C57">
              <w:rPr>
                <w:sz w:val="18"/>
                <w:szCs w:val="18"/>
              </w:rPr>
              <w:t>s</w:t>
            </w:r>
            <w:r>
              <w:rPr>
                <w:sz w:val="18"/>
                <w:szCs w:val="18"/>
              </w:rPr>
              <w:t xml:space="preserve">almonids </w:t>
            </w:r>
            <w:r w:rsidR="00FC4547">
              <w:rPr>
                <w:sz w:val="18"/>
                <w:szCs w:val="18"/>
              </w:rPr>
              <w:t xml:space="preserve">(INPMEP, </w:t>
            </w:r>
            <w:r w:rsidR="00FC4547" w:rsidRPr="006A04AD">
              <w:rPr>
                <w:b/>
                <w:sz w:val="18"/>
                <w:szCs w:val="18"/>
              </w:rPr>
              <w:t>BPA#1999107300)</w:t>
            </w:r>
            <w:r>
              <w:rPr>
                <w:sz w:val="18"/>
                <w:szCs w:val="18"/>
              </w:rPr>
              <w:t xml:space="preserve">, upper </w:t>
            </w:r>
            <w:proofErr w:type="spellStart"/>
            <w:r>
              <w:rPr>
                <w:sz w:val="18"/>
                <w:szCs w:val="18"/>
              </w:rPr>
              <w:t>Selway</w:t>
            </w:r>
            <w:proofErr w:type="spellEnd"/>
            <w:r>
              <w:rPr>
                <w:sz w:val="18"/>
                <w:szCs w:val="18"/>
              </w:rPr>
              <w:t xml:space="preserve"> done in 2008</w:t>
            </w:r>
            <w:r w:rsidR="00955F61">
              <w:rPr>
                <w:sz w:val="18"/>
                <w:szCs w:val="18"/>
              </w:rPr>
              <w:t xml:space="preserve"> other portions are planned for sampling as well</w:t>
            </w:r>
          </w:p>
          <w:p w:rsidR="000763C8" w:rsidRPr="000342AE" w:rsidRDefault="00AC1B05" w:rsidP="00C825B2">
            <w:pPr>
              <w:numPr>
                <w:ilvl w:val="0"/>
                <w:numId w:val="5"/>
              </w:numPr>
              <w:spacing w:after="0"/>
              <w:rPr>
                <w:b/>
                <w:sz w:val="18"/>
                <w:szCs w:val="18"/>
              </w:rPr>
            </w:pPr>
            <w:r w:rsidRPr="000342AE">
              <w:rPr>
                <w:b/>
                <w:sz w:val="18"/>
                <w:szCs w:val="18"/>
              </w:rPr>
              <w:t>INPMEP (BPA 199107300) $785K/yr</w:t>
            </w:r>
          </w:p>
          <w:p w:rsidR="00FC3170" w:rsidRPr="00A17E6D" w:rsidRDefault="00FC3170" w:rsidP="00102F67">
            <w:pPr>
              <w:spacing w:after="0"/>
              <w:rPr>
                <w:sz w:val="18"/>
                <w:szCs w:val="18"/>
              </w:rPr>
            </w:pPr>
          </w:p>
        </w:tc>
        <w:tc>
          <w:tcPr>
            <w:tcW w:w="858" w:type="pct"/>
            <w:tcBorders>
              <w:bottom w:val="single" w:sz="4" w:space="0" w:color="auto"/>
            </w:tcBorders>
            <w:shd w:val="clear" w:color="auto" w:fill="FFFFFF"/>
            <w:noWrap/>
            <w:hideMark/>
          </w:tcPr>
          <w:p w:rsidR="009F3F35" w:rsidRPr="00A315B6" w:rsidRDefault="00FC3170" w:rsidP="00927CD2">
            <w:pPr>
              <w:numPr>
                <w:ilvl w:val="0"/>
                <w:numId w:val="1"/>
              </w:numPr>
              <w:spacing w:after="0"/>
              <w:rPr>
                <w:sz w:val="18"/>
                <w:szCs w:val="18"/>
              </w:rPr>
            </w:pPr>
            <w:r w:rsidRPr="00A315B6">
              <w:rPr>
                <w:sz w:val="18"/>
                <w:szCs w:val="18"/>
              </w:rPr>
              <w:t>Imprecision of SARs at population level</w:t>
            </w:r>
          </w:p>
          <w:p w:rsidR="009F3F35" w:rsidRPr="00A315B6" w:rsidRDefault="009F3F35" w:rsidP="009F3F35">
            <w:pPr>
              <w:numPr>
                <w:ilvl w:val="0"/>
                <w:numId w:val="4"/>
              </w:numPr>
              <w:spacing w:after="0"/>
              <w:rPr>
                <w:sz w:val="18"/>
                <w:szCs w:val="18"/>
              </w:rPr>
            </w:pPr>
            <w:r w:rsidRPr="00A315B6">
              <w:rPr>
                <w:sz w:val="18"/>
                <w:szCs w:val="18"/>
              </w:rPr>
              <w:t xml:space="preserve">Dispersed PIT tagging conducted in </w:t>
            </w:r>
            <w:r w:rsidR="00955F61" w:rsidRPr="00A315B6">
              <w:rPr>
                <w:sz w:val="18"/>
                <w:szCs w:val="18"/>
              </w:rPr>
              <w:t>1995-</w:t>
            </w:r>
            <w:r w:rsidRPr="00A315B6">
              <w:rPr>
                <w:sz w:val="18"/>
                <w:szCs w:val="18"/>
              </w:rPr>
              <w:t xml:space="preserve">2006 </w:t>
            </w:r>
            <w:r w:rsidRPr="00A315B6">
              <w:rPr>
                <w:b/>
                <w:sz w:val="18"/>
                <w:szCs w:val="18"/>
              </w:rPr>
              <w:t>(199107300)</w:t>
            </w:r>
          </w:p>
          <w:p w:rsidR="00FC3170" w:rsidRPr="00A315B6" w:rsidRDefault="001F78FA" w:rsidP="00927CD2">
            <w:pPr>
              <w:numPr>
                <w:ilvl w:val="0"/>
                <w:numId w:val="1"/>
              </w:numPr>
              <w:spacing w:after="0"/>
              <w:rPr>
                <w:sz w:val="18"/>
                <w:szCs w:val="18"/>
              </w:rPr>
            </w:pPr>
            <w:r w:rsidRPr="00A315B6">
              <w:rPr>
                <w:sz w:val="18"/>
                <w:szCs w:val="18"/>
              </w:rPr>
              <w:t>No CV estimates made</w:t>
            </w:r>
          </w:p>
        </w:tc>
        <w:tc>
          <w:tcPr>
            <w:tcW w:w="840" w:type="pct"/>
            <w:shd w:val="clear" w:color="auto" w:fill="auto"/>
            <w:noWrap/>
            <w:hideMark/>
          </w:tcPr>
          <w:p w:rsidR="00FC3170" w:rsidRDefault="00FC3170" w:rsidP="004D7185">
            <w:pPr>
              <w:numPr>
                <w:ilvl w:val="0"/>
                <w:numId w:val="1"/>
              </w:numPr>
              <w:spacing w:after="0"/>
              <w:rPr>
                <w:sz w:val="18"/>
                <w:szCs w:val="18"/>
              </w:rPr>
            </w:pPr>
            <w:r>
              <w:rPr>
                <w:sz w:val="18"/>
                <w:szCs w:val="18"/>
              </w:rPr>
              <w:t>Increased PIT tagging or roll up SARs to larger scale</w:t>
            </w:r>
          </w:p>
          <w:p w:rsidR="00B62961" w:rsidRDefault="00B62961" w:rsidP="004D7185">
            <w:pPr>
              <w:numPr>
                <w:ilvl w:val="0"/>
                <w:numId w:val="1"/>
              </w:numPr>
              <w:spacing w:after="0"/>
              <w:rPr>
                <w:sz w:val="18"/>
                <w:szCs w:val="18"/>
              </w:rPr>
            </w:pPr>
            <w:r>
              <w:rPr>
                <w:sz w:val="18"/>
                <w:szCs w:val="18"/>
              </w:rPr>
              <w:t>PIT-tag juvenile steelhead at Meadow Creek screw trap.</w:t>
            </w:r>
          </w:p>
          <w:p w:rsidR="00FC3170" w:rsidRPr="00A17E6D" w:rsidRDefault="00FC3170" w:rsidP="004D7185">
            <w:pPr>
              <w:numPr>
                <w:ilvl w:val="0"/>
                <w:numId w:val="1"/>
              </w:numPr>
              <w:spacing w:after="0"/>
              <w:rPr>
                <w:sz w:val="18"/>
                <w:szCs w:val="18"/>
              </w:rPr>
            </w:pPr>
            <w:r>
              <w:rPr>
                <w:sz w:val="18"/>
                <w:szCs w:val="18"/>
              </w:rPr>
              <w:t>Explore alternative method of estimating SARs with precision</w:t>
            </w:r>
          </w:p>
        </w:tc>
        <w:tc>
          <w:tcPr>
            <w:tcW w:w="259" w:type="pct"/>
          </w:tcPr>
          <w:p w:rsidR="00FC3170" w:rsidRDefault="00FC3170" w:rsidP="00CF7044">
            <w:pPr>
              <w:spacing w:after="0" w:line="240" w:lineRule="auto"/>
              <w:rPr>
                <w:b/>
                <w:color w:val="000000"/>
                <w:sz w:val="18"/>
                <w:szCs w:val="18"/>
              </w:rPr>
            </w:pPr>
            <w:r>
              <w:rPr>
                <w:b/>
                <w:color w:val="000000"/>
                <w:sz w:val="18"/>
                <w:szCs w:val="18"/>
              </w:rPr>
              <w:t xml:space="preserve">YES  </w:t>
            </w:r>
          </w:p>
          <w:p w:rsidR="00FC3170" w:rsidRPr="00A17E6D" w:rsidRDefault="00FC3170" w:rsidP="00CF7044">
            <w:pPr>
              <w:spacing w:after="0" w:line="240" w:lineRule="auto"/>
              <w:rPr>
                <w:b/>
                <w:color w:val="000000"/>
                <w:sz w:val="18"/>
                <w:szCs w:val="18"/>
              </w:rPr>
            </w:pPr>
            <w:r>
              <w:rPr>
                <w:b/>
                <w:color w:val="000000"/>
                <w:sz w:val="18"/>
                <w:szCs w:val="18"/>
              </w:rPr>
              <w:t>RPA 50.5</w:t>
            </w:r>
          </w:p>
        </w:tc>
        <w:tc>
          <w:tcPr>
            <w:tcW w:w="466" w:type="pct"/>
            <w:shd w:val="clear" w:color="auto" w:fill="auto"/>
            <w:noWrap/>
            <w:hideMark/>
          </w:tcPr>
          <w:p w:rsidR="00FC3170" w:rsidRDefault="00FC3170" w:rsidP="007C2BF4">
            <w:pPr>
              <w:spacing w:after="0"/>
              <w:rPr>
                <w:sz w:val="18"/>
                <w:szCs w:val="18"/>
              </w:rPr>
            </w:pPr>
            <w:r>
              <w:rPr>
                <w:b/>
                <w:sz w:val="18"/>
                <w:szCs w:val="18"/>
              </w:rPr>
              <w:t xml:space="preserve"> </w:t>
            </w:r>
            <w:r>
              <w:rPr>
                <w:sz w:val="18"/>
                <w:szCs w:val="18"/>
              </w:rPr>
              <w:t>Explore feasibility of using GSI and age comp. for smolts at LGR</w:t>
            </w:r>
          </w:p>
          <w:p w:rsidR="00F06906" w:rsidRDefault="00F06906" w:rsidP="007C2BF4">
            <w:pPr>
              <w:spacing w:after="0"/>
              <w:rPr>
                <w:sz w:val="18"/>
                <w:szCs w:val="18"/>
              </w:rPr>
            </w:pPr>
          </w:p>
          <w:p w:rsidR="00F06906" w:rsidRPr="00A17E6D" w:rsidRDefault="00F06906" w:rsidP="007C2BF4">
            <w:pPr>
              <w:spacing w:after="0"/>
              <w:rPr>
                <w:sz w:val="18"/>
                <w:szCs w:val="18"/>
              </w:rPr>
            </w:pPr>
            <w:r w:rsidRPr="00444C89">
              <w:rPr>
                <w:rFonts w:eastAsia="Times New Roman" w:cs="Arial"/>
                <w:bCs/>
                <w:sz w:val="18"/>
                <w:szCs w:val="18"/>
              </w:rPr>
              <w:t xml:space="preserve">IDFG </w:t>
            </w:r>
            <w:proofErr w:type="spellStart"/>
            <w:r w:rsidRPr="00444C89">
              <w:rPr>
                <w:rFonts w:eastAsia="Times New Roman" w:cs="Arial"/>
                <w:bCs/>
                <w:sz w:val="18"/>
                <w:szCs w:val="18"/>
              </w:rPr>
              <w:t>BiOp</w:t>
            </w:r>
            <w:proofErr w:type="spellEnd"/>
            <w:r w:rsidRPr="00444C89">
              <w:rPr>
                <w:rFonts w:eastAsia="Times New Roman" w:cs="Arial"/>
                <w:bCs/>
                <w:sz w:val="18"/>
                <w:szCs w:val="18"/>
              </w:rPr>
              <w:t xml:space="preserve"> Accord proposes to increase B Run monitoring in </w:t>
            </w:r>
            <w:r>
              <w:rPr>
                <w:rFonts w:eastAsia="Times New Roman" w:cs="Arial"/>
                <w:bCs/>
                <w:sz w:val="18"/>
                <w:szCs w:val="18"/>
              </w:rPr>
              <w:t xml:space="preserve">Clearwater and </w:t>
            </w:r>
            <w:r w:rsidRPr="00444C89">
              <w:rPr>
                <w:rFonts w:eastAsia="Times New Roman" w:cs="Arial"/>
                <w:bCs/>
                <w:sz w:val="18"/>
                <w:szCs w:val="18"/>
              </w:rPr>
              <w:t>Salmon River drainage</w:t>
            </w:r>
            <w:r>
              <w:rPr>
                <w:rFonts w:eastAsia="Times New Roman" w:cs="Arial"/>
                <w:bCs/>
                <w:sz w:val="18"/>
                <w:szCs w:val="18"/>
              </w:rPr>
              <w:t>s</w:t>
            </w:r>
            <w:r w:rsidRPr="00444C89">
              <w:rPr>
                <w:rFonts w:eastAsia="Times New Roman" w:cs="Arial"/>
                <w:bCs/>
                <w:sz w:val="18"/>
                <w:szCs w:val="18"/>
              </w:rPr>
              <w:t xml:space="preserve">. To meet RPA 50.5.  BPA contract </w:t>
            </w:r>
            <w:r w:rsidRPr="006A04AD">
              <w:rPr>
                <w:rFonts w:eastAsia="Times New Roman" w:cs="Arial"/>
                <w:b/>
                <w:bCs/>
                <w:sz w:val="18"/>
                <w:szCs w:val="18"/>
              </w:rPr>
              <w:t xml:space="preserve">199005500 </w:t>
            </w:r>
            <w:r w:rsidRPr="00444C89">
              <w:rPr>
                <w:rFonts w:eastAsia="Times New Roman" w:cs="Arial"/>
                <w:bCs/>
                <w:sz w:val="18"/>
                <w:szCs w:val="18"/>
              </w:rPr>
              <w:t>$150k/yr</w:t>
            </w:r>
          </w:p>
        </w:tc>
      </w:tr>
      <w:tr w:rsidR="00FC3170" w:rsidRPr="00A17E6D" w:rsidTr="00E90213">
        <w:trPr>
          <w:trHeight w:val="1785"/>
        </w:trPr>
        <w:tc>
          <w:tcPr>
            <w:tcW w:w="494" w:type="pct"/>
            <w:shd w:val="clear" w:color="auto" w:fill="auto"/>
            <w:noWrap/>
            <w:hideMark/>
          </w:tcPr>
          <w:p w:rsidR="00FC3170" w:rsidRDefault="00FC3170" w:rsidP="00CF7044">
            <w:pPr>
              <w:spacing w:after="0"/>
              <w:rPr>
                <w:b/>
                <w:bCs/>
              </w:rPr>
            </w:pPr>
            <w:r>
              <w:rPr>
                <w:b/>
                <w:bCs/>
              </w:rPr>
              <w:t xml:space="preserve"> </w:t>
            </w:r>
            <w:proofErr w:type="spellStart"/>
            <w:r w:rsidRPr="00A17E6D">
              <w:rPr>
                <w:b/>
                <w:bCs/>
              </w:rPr>
              <w:t>Selway</w:t>
            </w:r>
            <w:proofErr w:type="spellEnd"/>
            <w:r w:rsidRPr="00A17E6D">
              <w:rPr>
                <w:b/>
                <w:bCs/>
              </w:rPr>
              <w:t xml:space="preserve"> River</w:t>
            </w:r>
          </w:p>
          <w:p w:rsidR="00FC3170" w:rsidRPr="00A17E6D" w:rsidRDefault="00FC3170" w:rsidP="00CF7044">
            <w:pPr>
              <w:spacing w:after="0"/>
              <w:rPr>
                <w:b/>
                <w:bCs/>
              </w:rPr>
            </w:pPr>
            <w:r>
              <w:rPr>
                <w:b/>
                <w:bCs/>
              </w:rPr>
              <w:t>B Run</w:t>
            </w:r>
          </w:p>
        </w:tc>
        <w:tc>
          <w:tcPr>
            <w:tcW w:w="374" w:type="pct"/>
            <w:shd w:val="clear" w:color="auto" w:fill="auto"/>
            <w:hideMark/>
          </w:tcPr>
          <w:p w:rsidR="00FC3170" w:rsidRPr="00A17E6D" w:rsidRDefault="00FC3170" w:rsidP="00927CD2">
            <w:pPr>
              <w:spacing w:after="0"/>
              <w:rPr>
                <w:b/>
                <w:bCs/>
                <w:sz w:val="18"/>
                <w:szCs w:val="18"/>
                <w:u w:val="single"/>
              </w:rPr>
            </w:pPr>
            <w:r w:rsidRPr="00A17E6D">
              <w:rPr>
                <w:b/>
                <w:bCs/>
                <w:sz w:val="18"/>
                <w:szCs w:val="18"/>
                <w:u w:val="single"/>
              </w:rPr>
              <w:t>Spatial Distribution</w:t>
            </w:r>
          </w:p>
        </w:tc>
        <w:tc>
          <w:tcPr>
            <w:tcW w:w="467" w:type="pct"/>
            <w:shd w:val="clear" w:color="auto" w:fill="auto"/>
            <w:hideMark/>
          </w:tcPr>
          <w:p w:rsidR="00FC3170" w:rsidRPr="00A17E6D" w:rsidRDefault="00FC3170" w:rsidP="00927CD2">
            <w:pPr>
              <w:spacing w:after="0"/>
              <w:rPr>
                <w:sz w:val="18"/>
                <w:szCs w:val="18"/>
              </w:rPr>
            </w:pPr>
            <w:r w:rsidRPr="00A17E6D">
              <w:rPr>
                <w:sz w:val="18"/>
                <w:szCs w:val="18"/>
              </w:rPr>
              <w:t xml:space="preserve">Periodic distribution estimates </w:t>
            </w:r>
            <w:proofErr w:type="gramStart"/>
            <w:r w:rsidRPr="00A17E6D">
              <w:rPr>
                <w:sz w:val="18"/>
                <w:szCs w:val="18"/>
              </w:rPr>
              <w:t>with  ability</w:t>
            </w:r>
            <w:proofErr w:type="gramEnd"/>
            <w:r w:rsidRPr="00A17E6D">
              <w:rPr>
                <w:sz w:val="18"/>
                <w:szCs w:val="18"/>
              </w:rPr>
              <w:t xml:space="preserve"> to detect a 15% change with 80% certainty.</w:t>
            </w:r>
          </w:p>
        </w:tc>
        <w:tc>
          <w:tcPr>
            <w:tcW w:w="419" w:type="pct"/>
            <w:shd w:val="clear" w:color="auto" w:fill="auto"/>
            <w:hideMark/>
          </w:tcPr>
          <w:p w:rsidR="00FC3170" w:rsidRPr="00A17E6D" w:rsidRDefault="00FC3170" w:rsidP="00927CD2">
            <w:pPr>
              <w:numPr>
                <w:ilvl w:val="0"/>
                <w:numId w:val="5"/>
              </w:numPr>
              <w:spacing w:after="0"/>
              <w:rPr>
                <w:b/>
                <w:bCs/>
                <w:sz w:val="18"/>
                <w:szCs w:val="18"/>
                <w:u w:val="single"/>
              </w:rPr>
            </w:pPr>
            <w:r w:rsidRPr="00A17E6D">
              <w:rPr>
                <w:b/>
                <w:bCs/>
                <w:sz w:val="18"/>
                <w:szCs w:val="18"/>
                <w:u w:val="single"/>
              </w:rPr>
              <w:t>Adult redd distribution</w:t>
            </w:r>
          </w:p>
          <w:p w:rsidR="00FC3170" w:rsidRPr="00A17E6D" w:rsidRDefault="00FC3170" w:rsidP="00927CD2">
            <w:pPr>
              <w:numPr>
                <w:ilvl w:val="0"/>
                <w:numId w:val="5"/>
              </w:numPr>
              <w:spacing w:after="0"/>
              <w:rPr>
                <w:b/>
                <w:bCs/>
                <w:sz w:val="18"/>
                <w:szCs w:val="18"/>
                <w:u w:val="single"/>
              </w:rPr>
            </w:pPr>
            <w:r w:rsidRPr="00A17E6D">
              <w:rPr>
                <w:b/>
                <w:bCs/>
                <w:sz w:val="18"/>
                <w:szCs w:val="18"/>
                <w:u w:val="single"/>
              </w:rPr>
              <w:t>Juvenile parr distribution</w:t>
            </w:r>
          </w:p>
        </w:tc>
        <w:tc>
          <w:tcPr>
            <w:tcW w:w="822" w:type="pct"/>
            <w:shd w:val="clear" w:color="auto" w:fill="auto"/>
            <w:hideMark/>
          </w:tcPr>
          <w:p w:rsidR="00FC3170" w:rsidRDefault="00FC3170" w:rsidP="00E63E1A">
            <w:pPr>
              <w:numPr>
                <w:ilvl w:val="0"/>
                <w:numId w:val="5"/>
              </w:numPr>
              <w:spacing w:after="0"/>
              <w:rPr>
                <w:sz w:val="18"/>
                <w:szCs w:val="18"/>
              </w:rPr>
            </w:pPr>
            <w:r>
              <w:rPr>
                <w:sz w:val="18"/>
                <w:szCs w:val="18"/>
              </w:rPr>
              <w:t>In 2007 IDFG adopted a rotating panel probabilistic GRTS design for assessing the abundance of juvenile</w:t>
            </w:r>
            <w:r w:rsidR="00C825B2">
              <w:rPr>
                <w:sz w:val="18"/>
                <w:szCs w:val="18"/>
              </w:rPr>
              <w:t xml:space="preserve"> </w:t>
            </w:r>
            <w:r>
              <w:rPr>
                <w:sz w:val="18"/>
                <w:szCs w:val="18"/>
              </w:rPr>
              <w:t xml:space="preserve"> </w:t>
            </w:r>
            <w:r w:rsidR="000342AE">
              <w:rPr>
                <w:sz w:val="18"/>
                <w:szCs w:val="18"/>
              </w:rPr>
              <w:t>s</w:t>
            </w:r>
            <w:r>
              <w:rPr>
                <w:sz w:val="18"/>
                <w:szCs w:val="18"/>
              </w:rPr>
              <w:t xml:space="preserve">almonids </w:t>
            </w:r>
            <w:r w:rsidR="00D03E48">
              <w:rPr>
                <w:sz w:val="18"/>
                <w:szCs w:val="18"/>
              </w:rPr>
              <w:t xml:space="preserve">upper </w:t>
            </w:r>
            <w:proofErr w:type="spellStart"/>
            <w:r w:rsidR="00D03E48">
              <w:rPr>
                <w:sz w:val="18"/>
                <w:szCs w:val="18"/>
              </w:rPr>
              <w:t>Selway</w:t>
            </w:r>
            <w:proofErr w:type="spellEnd"/>
            <w:r w:rsidR="00D03E48">
              <w:rPr>
                <w:sz w:val="18"/>
                <w:szCs w:val="18"/>
              </w:rPr>
              <w:t xml:space="preserve"> done in 2008 </w:t>
            </w:r>
            <w:r w:rsidR="00FC4547">
              <w:rPr>
                <w:sz w:val="18"/>
                <w:szCs w:val="18"/>
              </w:rPr>
              <w:t xml:space="preserve">(INPMEP, </w:t>
            </w:r>
            <w:r w:rsidR="00FC4547" w:rsidRPr="006A04AD">
              <w:rPr>
                <w:b/>
                <w:sz w:val="18"/>
                <w:szCs w:val="18"/>
              </w:rPr>
              <w:t>BPA#1999107300</w:t>
            </w:r>
            <w:r w:rsidR="00FC4547">
              <w:rPr>
                <w:sz w:val="18"/>
                <w:szCs w:val="18"/>
              </w:rPr>
              <w:t>)</w:t>
            </w:r>
            <w:r>
              <w:rPr>
                <w:sz w:val="18"/>
                <w:szCs w:val="18"/>
              </w:rPr>
              <w:t xml:space="preserve">, </w:t>
            </w:r>
          </w:p>
          <w:p w:rsidR="00FC3170" w:rsidRPr="00A17E6D" w:rsidRDefault="00AC1B05" w:rsidP="006A04AD">
            <w:pPr>
              <w:numPr>
                <w:ilvl w:val="0"/>
                <w:numId w:val="5"/>
              </w:numPr>
              <w:spacing w:after="0"/>
              <w:rPr>
                <w:sz w:val="18"/>
                <w:szCs w:val="18"/>
              </w:rPr>
            </w:pPr>
            <w:r w:rsidRPr="008147B6">
              <w:rPr>
                <w:sz w:val="18"/>
                <w:szCs w:val="18"/>
              </w:rPr>
              <w:t>INPMEP (</w:t>
            </w:r>
            <w:r w:rsidRPr="006A04AD">
              <w:rPr>
                <w:b/>
                <w:sz w:val="18"/>
                <w:szCs w:val="18"/>
              </w:rPr>
              <w:t>BPA 199107300</w:t>
            </w:r>
            <w:r w:rsidRPr="008147B6">
              <w:rPr>
                <w:sz w:val="18"/>
                <w:szCs w:val="18"/>
              </w:rPr>
              <w:t>) $785K/yr</w:t>
            </w:r>
          </w:p>
        </w:tc>
        <w:tc>
          <w:tcPr>
            <w:tcW w:w="858" w:type="pct"/>
            <w:shd w:val="clear" w:color="auto" w:fill="FFFFFF"/>
            <w:noWrap/>
            <w:hideMark/>
          </w:tcPr>
          <w:p w:rsidR="00FC3170" w:rsidRDefault="00FC3170" w:rsidP="00FC3170">
            <w:pPr>
              <w:numPr>
                <w:ilvl w:val="0"/>
                <w:numId w:val="1"/>
              </w:numPr>
              <w:spacing w:after="0"/>
              <w:rPr>
                <w:sz w:val="18"/>
                <w:szCs w:val="18"/>
              </w:rPr>
            </w:pPr>
            <w:r w:rsidRPr="00D80F56">
              <w:rPr>
                <w:sz w:val="18"/>
                <w:szCs w:val="18"/>
              </w:rPr>
              <w:t>No data on adult spawner distribution</w:t>
            </w:r>
          </w:p>
          <w:p w:rsidR="00FC3170" w:rsidRPr="00A17E6D" w:rsidRDefault="00FC3170" w:rsidP="00FC3170">
            <w:pPr>
              <w:numPr>
                <w:ilvl w:val="0"/>
                <w:numId w:val="1"/>
              </w:numPr>
              <w:spacing w:after="0"/>
              <w:rPr>
                <w:i/>
                <w:sz w:val="18"/>
                <w:szCs w:val="18"/>
              </w:rPr>
            </w:pPr>
            <w:r>
              <w:rPr>
                <w:sz w:val="18"/>
                <w:szCs w:val="18"/>
              </w:rPr>
              <w:t>Inference of spawner distribution from parr is uncertain</w:t>
            </w:r>
          </w:p>
        </w:tc>
        <w:tc>
          <w:tcPr>
            <w:tcW w:w="840" w:type="pct"/>
            <w:shd w:val="clear" w:color="auto" w:fill="auto"/>
            <w:noWrap/>
            <w:hideMark/>
          </w:tcPr>
          <w:p w:rsidR="00FC3170" w:rsidRPr="00A17E6D" w:rsidRDefault="00FC3170" w:rsidP="00927CD2">
            <w:pPr>
              <w:numPr>
                <w:ilvl w:val="0"/>
                <w:numId w:val="1"/>
              </w:numPr>
              <w:spacing w:after="0"/>
              <w:rPr>
                <w:sz w:val="18"/>
                <w:szCs w:val="18"/>
              </w:rPr>
            </w:pPr>
            <w:r>
              <w:rPr>
                <w:sz w:val="18"/>
                <w:szCs w:val="18"/>
              </w:rPr>
              <w:t>Develop alternative methods to estimate spatial distribution (e.g., fry surveys, radio and acoustic tagging)</w:t>
            </w:r>
          </w:p>
        </w:tc>
        <w:tc>
          <w:tcPr>
            <w:tcW w:w="259" w:type="pct"/>
          </w:tcPr>
          <w:p w:rsidR="00FC3170" w:rsidRPr="00A17E6D" w:rsidRDefault="00FC3170" w:rsidP="00947FD1">
            <w:pPr>
              <w:spacing w:after="0"/>
              <w:rPr>
                <w:sz w:val="18"/>
                <w:szCs w:val="18"/>
              </w:rPr>
            </w:pPr>
          </w:p>
        </w:tc>
        <w:tc>
          <w:tcPr>
            <w:tcW w:w="466" w:type="pct"/>
            <w:shd w:val="clear" w:color="auto" w:fill="auto"/>
            <w:noWrap/>
            <w:hideMark/>
          </w:tcPr>
          <w:p w:rsidR="00FC3170" w:rsidRPr="00A17E6D" w:rsidRDefault="00FC3170" w:rsidP="00BC313D">
            <w:pPr>
              <w:spacing w:after="0"/>
              <w:rPr>
                <w:sz w:val="18"/>
                <w:szCs w:val="18"/>
              </w:rPr>
            </w:pPr>
            <w:r>
              <w:rPr>
                <w:b/>
                <w:sz w:val="18"/>
                <w:szCs w:val="18"/>
              </w:rPr>
              <w:t xml:space="preserve"> </w:t>
            </w:r>
          </w:p>
        </w:tc>
      </w:tr>
      <w:tr w:rsidR="00FC3170" w:rsidRPr="00A17E6D" w:rsidTr="00E90213">
        <w:trPr>
          <w:trHeight w:val="1785"/>
        </w:trPr>
        <w:tc>
          <w:tcPr>
            <w:tcW w:w="494" w:type="pct"/>
            <w:shd w:val="clear" w:color="auto" w:fill="auto"/>
            <w:noWrap/>
            <w:hideMark/>
          </w:tcPr>
          <w:p w:rsidR="00FC3170" w:rsidRDefault="00FC3170" w:rsidP="00CF7044">
            <w:pPr>
              <w:spacing w:after="0"/>
              <w:rPr>
                <w:b/>
                <w:bCs/>
              </w:rPr>
            </w:pPr>
            <w:r>
              <w:rPr>
                <w:b/>
                <w:bCs/>
              </w:rPr>
              <w:lastRenderedPageBreak/>
              <w:t xml:space="preserve"> </w:t>
            </w:r>
            <w:proofErr w:type="spellStart"/>
            <w:r w:rsidRPr="00A17E6D">
              <w:rPr>
                <w:b/>
                <w:bCs/>
              </w:rPr>
              <w:t>Selway</w:t>
            </w:r>
            <w:proofErr w:type="spellEnd"/>
            <w:r w:rsidRPr="00A17E6D">
              <w:rPr>
                <w:b/>
                <w:bCs/>
              </w:rPr>
              <w:t xml:space="preserve"> River</w:t>
            </w:r>
          </w:p>
          <w:p w:rsidR="00FC3170" w:rsidRPr="00A17E6D" w:rsidRDefault="00FC3170" w:rsidP="00CF7044">
            <w:pPr>
              <w:spacing w:after="0"/>
              <w:rPr>
                <w:b/>
                <w:bCs/>
              </w:rPr>
            </w:pPr>
            <w:r>
              <w:rPr>
                <w:b/>
                <w:bCs/>
              </w:rPr>
              <w:t>B Run</w:t>
            </w:r>
          </w:p>
        </w:tc>
        <w:tc>
          <w:tcPr>
            <w:tcW w:w="374" w:type="pct"/>
            <w:shd w:val="clear" w:color="auto" w:fill="auto"/>
            <w:hideMark/>
          </w:tcPr>
          <w:p w:rsidR="00FC3170" w:rsidRPr="00A17E6D" w:rsidRDefault="00FC3170" w:rsidP="00927CD2">
            <w:pPr>
              <w:spacing w:after="0"/>
              <w:rPr>
                <w:b/>
                <w:bCs/>
                <w:sz w:val="18"/>
                <w:szCs w:val="18"/>
                <w:u w:val="single"/>
              </w:rPr>
            </w:pPr>
            <w:r w:rsidRPr="00A17E6D">
              <w:rPr>
                <w:b/>
                <w:bCs/>
                <w:sz w:val="18"/>
                <w:szCs w:val="18"/>
                <w:u w:val="single"/>
              </w:rPr>
              <w:t>Species Diversity</w:t>
            </w:r>
          </w:p>
        </w:tc>
        <w:tc>
          <w:tcPr>
            <w:tcW w:w="467" w:type="pct"/>
            <w:shd w:val="clear" w:color="auto" w:fill="auto"/>
            <w:hideMark/>
          </w:tcPr>
          <w:p w:rsidR="00FC3170" w:rsidRPr="00A17E6D" w:rsidRDefault="00FC3170" w:rsidP="00927CD2">
            <w:pPr>
              <w:numPr>
                <w:ilvl w:val="0"/>
                <w:numId w:val="6"/>
              </w:numPr>
              <w:spacing w:after="0"/>
              <w:rPr>
                <w:sz w:val="18"/>
                <w:szCs w:val="18"/>
              </w:rPr>
            </w:pPr>
            <w:r w:rsidRPr="00A17E6D">
              <w:rPr>
                <w:sz w:val="18"/>
                <w:szCs w:val="18"/>
              </w:rPr>
              <w:t>Short term collection of phenotypes</w:t>
            </w:r>
          </w:p>
          <w:p w:rsidR="00FC3170" w:rsidRPr="00A17E6D" w:rsidRDefault="00FC3170" w:rsidP="00927CD2">
            <w:pPr>
              <w:numPr>
                <w:ilvl w:val="0"/>
                <w:numId w:val="6"/>
              </w:numPr>
              <w:spacing w:after="0"/>
              <w:rPr>
                <w:sz w:val="18"/>
                <w:szCs w:val="18"/>
              </w:rPr>
            </w:pPr>
            <w:r w:rsidRPr="00A17E6D">
              <w:rPr>
                <w:sz w:val="18"/>
                <w:szCs w:val="18"/>
              </w:rPr>
              <w:t>Long term collection of genotypes</w:t>
            </w:r>
          </w:p>
        </w:tc>
        <w:tc>
          <w:tcPr>
            <w:tcW w:w="419" w:type="pct"/>
            <w:shd w:val="clear" w:color="auto" w:fill="auto"/>
            <w:hideMark/>
          </w:tcPr>
          <w:p w:rsidR="00FC3170" w:rsidRPr="00A17E6D" w:rsidRDefault="00FC3170" w:rsidP="00927CD2">
            <w:pPr>
              <w:numPr>
                <w:ilvl w:val="0"/>
                <w:numId w:val="12"/>
              </w:numPr>
              <w:spacing w:after="0"/>
              <w:rPr>
                <w:b/>
                <w:bCs/>
                <w:sz w:val="18"/>
                <w:szCs w:val="18"/>
                <w:u w:val="single"/>
              </w:rPr>
            </w:pPr>
            <w:r w:rsidRPr="00A17E6D">
              <w:rPr>
                <w:b/>
                <w:bCs/>
                <w:sz w:val="18"/>
                <w:szCs w:val="18"/>
                <w:u w:val="single"/>
              </w:rPr>
              <w:t>Age</w:t>
            </w:r>
          </w:p>
          <w:p w:rsidR="00FC3170" w:rsidRPr="00A17E6D" w:rsidRDefault="00FC3170" w:rsidP="00927CD2">
            <w:pPr>
              <w:numPr>
                <w:ilvl w:val="0"/>
                <w:numId w:val="12"/>
              </w:numPr>
              <w:spacing w:after="0"/>
              <w:rPr>
                <w:b/>
                <w:bCs/>
                <w:sz w:val="18"/>
                <w:szCs w:val="18"/>
                <w:u w:val="single"/>
              </w:rPr>
            </w:pPr>
            <w:r w:rsidRPr="00A17E6D">
              <w:rPr>
                <w:b/>
                <w:bCs/>
                <w:sz w:val="18"/>
                <w:szCs w:val="18"/>
                <w:u w:val="single"/>
              </w:rPr>
              <w:t>Sex ratios</w:t>
            </w:r>
          </w:p>
          <w:p w:rsidR="00FC3170" w:rsidRPr="00A17E6D" w:rsidRDefault="00FC3170" w:rsidP="00927CD2">
            <w:pPr>
              <w:numPr>
                <w:ilvl w:val="0"/>
                <w:numId w:val="12"/>
              </w:numPr>
              <w:spacing w:after="0"/>
              <w:rPr>
                <w:b/>
                <w:bCs/>
                <w:sz w:val="18"/>
                <w:szCs w:val="18"/>
                <w:u w:val="single"/>
              </w:rPr>
            </w:pPr>
            <w:r w:rsidRPr="00A17E6D">
              <w:rPr>
                <w:b/>
                <w:bCs/>
                <w:sz w:val="18"/>
                <w:szCs w:val="18"/>
                <w:u w:val="single"/>
              </w:rPr>
              <w:t>Size</w:t>
            </w:r>
          </w:p>
          <w:p w:rsidR="00FC3170" w:rsidRPr="00A17E6D" w:rsidRDefault="00FC3170" w:rsidP="00927CD2">
            <w:pPr>
              <w:numPr>
                <w:ilvl w:val="0"/>
                <w:numId w:val="12"/>
              </w:numPr>
              <w:spacing w:after="0"/>
              <w:rPr>
                <w:b/>
                <w:bCs/>
                <w:sz w:val="18"/>
                <w:szCs w:val="18"/>
                <w:u w:val="single"/>
              </w:rPr>
            </w:pPr>
            <w:r w:rsidRPr="00A17E6D">
              <w:rPr>
                <w:b/>
                <w:bCs/>
                <w:sz w:val="18"/>
                <w:szCs w:val="18"/>
                <w:u w:val="single"/>
              </w:rPr>
              <w:t>Cohort structure</w:t>
            </w:r>
          </w:p>
          <w:p w:rsidR="00FC3170" w:rsidRPr="00A17E6D" w:rsidRDefault="00FC3170" w:rsidP="00927CD2">
            <w:pPr>
              <w:numPr>
                <w:ilvl w:val="0"/>
                <w:numId w:val="12"/>
              </w:numPr>
              <w:spacing w:after="0"/>
              <w:rPr>
                <w:b/>
                <w:bCs/>
                <w:sz w:val="18"/>
                <w:szCs w:val="18"/>
                <w:u w:val="single"/>
              </w:rPr>
            </w:pPr>
            <w:r w:rsidRPr="00A17E6D">
              <w:rPr>
                <w:b/>
                <w:bCs/>
                <w:sz w:val="18"/>
                <w:szCs w:val="18"/>
                <w:u w:val="single"/>
              </w:rPr>
              <w:t>Run Timing</w:t>
            </w:r>
          </w:p>
          <w:p w:rsidR="00FC3170" w:rsidRPr="00A17E6D" w:rsidRDefault="00FC3170" w:rsidP="00927CD2">
            <w:pPr>
              <w:numPr>
                <w:ilvl w:val="0"/>
                <w:numId w:val="12"/>
              </w:numPr>
              <w:spacing w:after="0"/>
              <w:rPr>
                <w:b/>
                <w:bCs/>
                <w:sz w:val="18"/>
                <w:szCs w:val="18"/>
                <w:u w:val="single"/>
              </w:rPr>
            </w:pPr>
            <w:r w:rsidRPr="00A17E6D">
              <w:rPr>
                <w:b/>
                <w:bCs/>
                <w:sz w:val="18"/>
                <w:szCs w:val="18"/>
                <w:u w:val="single"/>
              </w:rPr>
              <w:t>DNA</w:t>
            </w:r>
          </w:p>
          <w:p w:rsidR="00FC3170" w:rsidRPr="00A17E6D" w:rsidRDefault="00FC3170" w:rsidP="00927CD2">
            <w:pPr>
              <w:spacing w:after="0"/>
              <w:rPr>
                <w:b/>
                <w:bCs/>
                <w:sz w:val="18"/>
                <w:szCs w:val="18"/>
                <w:u w:val="single"/>
              </w:rPr>
            </w:pPr>
          </w:p>
        </w:tc>
        <w:tc>
          <w:tcPr>
            <w:tcW w:w="822" w:type="pct"/>
            <w:shd w:val="clear" w:color="auto" w:fill="auto"/>
            <w:hideMark/>
          </w:tcPr>
          <w:p w:rsidR="00FC3170" w:rsidRDefault="00FC3170" w:rsidP="00927CD2">
            <w:pPr>
              <w:pStyle w:val="ListParagraph"/>
              <w:numPr>
                <w:ilvl w:val="0"/>
                <w:numId w:val="1"/>
              </w:numPr>
              <w:rPr>
                <w:sz w:val="18"/>
                <w:szCs w:val="18"/>
              </w:rPr>
            </w:pPr>
            <w:r w:rsidRPr="00A17E6D">
              <w:rPr>
                <w:sz w:val="18"/>
                <w:szCs w:val="18"/>
              </w:rPr>
              <w:t xml:space="preserve">Limited </w:t>
            </w:r>
            <w:r w:rsidR="00C242B6">
              <w:rPr>
                <w:sz w:val="18"/>
                <w:szCs w:val="18"/>
              </w:rPr>
              <w:t xml:space="preserve">life history </w:t>
            </w:r>
            <w:r w:rsidRPr="00A17E6D">
              <w:rPr>
                <w:sz w:val="18"/>
                <w:szCs w:val="18"/>
              </w:rPr>
              <w:t>data.</w:t>
            </w:r>
          </w:p>
          <w:p w:rsidR="00C6670F" w:rsidRDefault="00C6670F" w:rsidP="00C6670F">
            <w:pPr>
              <w:numPr>
                <w:ilvl w:val="0"/>
                <w:numId w:val="7"/>
              </w:numPr>
              <w:spacing w:after="0" w:line="240" w:lineRule="auto"/>
              <w:rPr>
                <w:sz w:val="18"/>
                <w:szCs w:val="18"/>
              </w:rPr>
            </w:pPr>
            <w:r>
              <w:rPr>
                <w:sz w:val="18"/>
                <w:szCs w:val="18"/>
              </w:rPr>
              <w:t>There appear to be sufficient DNA samples being collected to provide good baseline for future ESA status review of genetic diversity.  Since 2000, Idaho Steelhead Monitoring and Evaluation Studies (ISMES) has collected tissue samples from populations across all the various populations in the Clearwater and Salmon basins</w:t>
            </w:r>
          </w:p>
          <w:p w:rsidR="000A5A46" w:rsidRDefault="00C6670F">
            <w:pPr>
              <w:numPr>
                <w:ilvl w:val="0"/>
                <w:numId w:val="1"/>
              </w:numPr>
              <w:spacing w:after="0"/>
              <w:rPr>
                <w:sz w:val="18"/>
                <w:szCs w:val="18"/>
              </w:rPr>
            </w:pPr>
            <w:r>
              <w:rPr>
                <w:sz w:val="18"/>
                <w:szCs w:val="18"/>
              </w:rPr>
              <w:t>In 2007 678 DNA samples were analyzed</w:t>
            </w:r>
          </w:p>
          <w:p w:rsidR="00FC3170" w:rsidRDefault="00FC3170" w:rsidP="00DC66CF">
            <w:pPr>
              <w:numPr>
                <w:ilvl w:val="0"/>
                <w:numId w:val="1"/>
              </w:numPr>
              <w:spacing w:after="0"/>
              <w:rPr>
                <w:sz w:val="18"/>
                <w:szCs w:val="18"/>
              </w:rPr>
            </w:pPr>
            <w:r>
              <w:rPr>
                <w:sz w:val="18"/>
                <w:szCs w:val="18"/>
              </w:rPr>
              <w:t xml:space="preserve">DNA collected in upper </w:t>
            </w:r>
            <w:proofErr w:type="spellStart"/>
            <w:r>
              <w:rPr>
                <w:sz w:val="18"/>
                <w:szCs w:val="18"/>
              </w:rPr>
              <w:t>Selway</w:t>
            </w:r>
            <w:proofErr w:type="spellEnd"/>
            <w:r>
              <w:rPr>
                <w:sz w:val="18"/>
                <w:szCs w:val="18"/>
              </w:rPr>
              <w:t xml:space="preserve"> in 2008</w:t>
            </w:r>
          </w:p>
          <w:p w:rsidR="00FC3170" w:rsidRPr="006A04AD" w:rsidRDefault="00C825B2" w:rsidP="006A04AD">
            <w:pPr>
              <w:numPr>
                <w:ilvl w:val="0"/>
                <w:numId w:val="5"/>
              </w:numPr>
              <w:spacing w:after="0"/>
              <w:rPr>
                <w:sz w:val="18"/>
                <w:szCs w:val="18"/>
              </w:rPr>
            </w:pPr>
            <w:r w:rsidRPr="008147B6">
              <w:rPr>
                <w:bCs/>
                <w:sz w:val="18"/>
                <w:szCs w:val="18"/>
              </w:rPr>
              <w:t>ISMES (BPA 199005500 ) $784K/yr</w:t>
            </w:r>
          </w:p>
        </w:tc>
        <w:tc>
          <w:tcPr>
            <w:tcW w:w="858" w:type="pct"/>
            <w:shd w:val="clear" w:color="auto" w:fill="FFFFFF"/>
            <w:noWrap/>
            <w:hideMark/>
          </w:tcPr>
          <w:p w:rsidR="000A5A46" w:rsidRDefault="003C2E65">
            <w:pPr>
              <w:pStyle w:val="ListParagraph"/>
              <w:numPr>
                <w:ilvl w:val="0"/>
                <w:numId w:val="1"/>
              </w:numPr>
              <w:rPr>
                <w:i/>
                <w:sz w:val="18"/>
                <w:szCs w:val="18"/>
              </w:rPr>
            </w:pPr>
            <w:r w:rsidRPr="003C2E65">
              <w:rPr>
                <w:sz w:val="18"/>
                <w:szCs w:val="18"/>
              </w:rPr>
              <w:t xml:space="preserve"> Representativeness of index streams to entire population</w:t>
            </w:r>
          </w:p>
        </w:tc>
        <w:tc>
          <w:tcPr>
            <w:tcW w:w="840" w:type="pct"/>
            <w:shd w:val="clear" w:color="auto" w:fill="auto"/>
            <w:noWrap/>
            <w:hideMark/>
          </w:tcPr>
          <w:p w:rsidR="00FC3170" w:rsidRDefault="00FC3170" w:rsidP="00FC3170">
            <w:pPr>
              <w:numPr>
                <w:ilvl w:val="0"/>
                <w:numId w:val="1"/>
              </w:numPr>
              <w:spacing w:after="0"/>
              <w:rPr>
                <w:sz w:val="18"/>
                <w:szCs w:val="18"/>
              </w:rPr>
            </w:pPr>
            <w:r w:rsidRPr="00A17E6D">
              <w:rPr>
                <w:sz w:val="18"/>
                <w:szCs w:val="18"/>
              </w:rPr>
              <w:t xml:space="preserve"> </w:t>
            </w:r>
            <w:r>
              <w:rPr>
                <w:sz w:val="18"/>
                <w:szCs w:val="18"/>
              </w:rPr>
              <w:t xml:space="preserve">Genetic baseline needs to be maintained at regular intervals </w:t>
            </w:r>
          </w:p>
          <w:p w:rsidR="00FC3170" w:rsidRPr="00A17E6D" w:rsidRDefault="00FC3170" w:rsidP="00927CD2">
            <w:pPr>
              <w:numPr>
                <w:ilvl w:val="0"/>
                <w:numId w:val="1"/>
              </w:numPr>
              <w:spacing w:after="0"/>
              <w:rPr>
                <w:sz w:val="18"/>
                <w:szCs w:val="18"/>
              </w:rPr>
            </w:pPr>
            <w:r>
              <w:rPr>
                <w:sz w:val="18"/>
                <w:szCs w:val="18"/>
              </w:rPr>
              <w:t>Develop habitat and life history model(s) to synthesize available data to extrapolate from index samples to an appropriate population scale.</w:t>
            </w:r>
          </w:p>
        </w:tc>
        <w:tc>
          <w:tcPr>
            <w:tcW w:w="259" w:type="pct"/>
          </w:tcPr>
          <w:p w:rsidR="00FC3170" w:rsidRPr="00A17E6D" w:rsidRDefault="00FC3170" w:rsidP="00947FD1">
            <w:pPr>
              <w:spacing w:after="0"/>
              <w:rPr>
                <w:sz w:val="18"/>
                <w:szCs w:val="18"/>
              </w:rPr>
            </w:pPr>
          </w:p>
        </w:tc>
        <w:tc>
          <w:tcPr>
            <w:tcW w:w="466" w:type="pct"/>
            <w:shd w:val="clear" w:color="auto" w:fill="auto"/>
            <w:noWrap/>
            <w:hideMark/>
          </w:tcPr>
          <w:p w:rsidR="00FC3170" w:rsidRPr="00B62961" w:rsidRDefault="00FC3170" w:rsidP="007C2BF4">
            <w:pPr>
              <w:spacing w:after="0"/>
              <w:rPr>
                <w:sz w:val="18"/>
                <w:szCs w:val="18"/>
              </w:rPr>
            </w:pPr>
            <w:r>
              <w:rPr>
                <w:b/>
                <w:sz w:val="18"/>
                <w:szCs w:val="18"/>
              </w:rPr>
              <w:t xml:space="preserve"> </w:t>
            </w:r>
            <w:r w:rsidRPr="00B62961">
              <w:rPr>
                <w:sz w:val="18"/>
                <w:szCs w:val="18"/>
              </w:rPr>
              <w:t>5-year rotating panel for baseline genetic samples (ISMES)</w:t>
            </w:r>
          </w:p>
        </w:tc>
      </w:tr>
      <w:tr w:rsidR="00FC3170" w:rsidRPr="00A17E6D" w:rsidTr="00E90213">
        <w:trPr>
          <w:trHeight w:val="1785"/>
        </w:trPr>
        <w:tc>
          <w:tcPr>
            <w:tcW w:w="494" w:type="pct"/>
            <w:tcBorders>
              <w:top w:val="single" w:sz="18" w:space="0" w:color="auto"/>
              <w:bottom w:val="single" w:sz="18" w:space="0" w:color="auto"/>
            </w:tcBorders>
            <w:shd w:val="clear" w:color="auto" w:fill="auto"/>
            <w:noWrap/>
          </w:tcPr>
          <w:p w:rsidR="00FC3170" w:rsidRDefault="00FC3170" w:rsidP="000C4162">
            <w:pPr>
              <w:spacing w:after="0"/>
              <w:rPr>
                <w:b/>
                <w:bCs/>
              </w:rPr>
            </w:pPr>
            <w:r>
              <w:rPr>
                <w:b/>
                <w:bCs/>
              </w:rPr>
              <w:t>MPG Data Analysis and Support</w:t>
            </w:r>
          </w:p>
        </w:tc>
        <w:tc>
          <w:tcPr>
            <w:tcW w:w="374" w:type="pct"/>
            <w:tcBorders>
              <w:top w:val="single" w:sz="18" w:space="0" w:color="auto"/>
              <w:bottom w:val="single" w:sz="18" w:space="0" w:color="auto"/>
            </w:tcBorders>
            <w:shd w:val="clear" w:color="auto" w:fill="auto"/>
          </w:tcPr>
          <w:p w:rsidR="00FC3170" w:rsidRDefault="00FC3170" w:rsidP="00361132">
            <w:pPr>
              <w:spacing w:after="0"/>
              <w:rPr>
                <w:b/>
                <w:bCs/>
                <w:sz w:val="18"/>
                <w:szCs w:val="18"/>
                <w:u w:val="single"/>
              </w:rPr>
            </w:pPr>
          </w:p>
        </w:tc>
        <w:tc>
          <w:tcPr>
            <w:tcW w:w="467" w:type="pct"/>
            <w:tcBorders>
              <w:top w:val="single" w:sz="18" w:space="0" w:color="auto"/>
              <w:bottom w:val="single" w:sz="18" w:space="0" w:color="auto"/>
            </w:tcBorders>
            <w:shd w:val="clear" w:color="auto" w:fill="auto"/>
          </w:tcPr>
          <w:p w:rsidR="00FC3170" w:rsidRDefault="00FC3170" w:rsidP="000C4162">
            <w:pPr>
              <w:numPr>
                <w:ilvl w:val="0"/>
                <w:numId w:val="21"/>
              </w:numPr>
              <w:spacing w:after="0"/>
              <w:rPr>
                <w:sz w:val="18"/>
                <w:szCs w:val="18"/>
              </w:rPr>
            </w:pPr>
          </w:p>
        </w:tc>
        <w:tc>
          <w:tcPr>
            <w:tcW w:w="419" w:type="pct"/>
            <w:tcBorders>
              <w:top w:val="single" w:sz="18" w:space="0" w:color="auto"/>
              <w:bottom w:val="single" w:sz="18" w:space="0" w:color="auto"/>
            </w:tcBorders>
            <w:shd w:val="clear" w:color="auto" w:fill="auto"/>
          </w:tcPr>
          <w:p w:rsidR="00FC3170" w:rsidRDefault="00FC3170" w:rsidP="000C4162">
            <w:pPr>
              <w:numPr>
                <w:ilvl w:val="0"/>
                <w:numId w:val="21"/>
              </w:numPr>
              <w:spacing w:after="0"/>
              <w:rPr>
                <w:b/>
                <w:bCs/>
                <w:sz w:val="18"/>
                <w:szCs w:val="18"/>
                <w:u w:val="single"/>
              </w:rPr>
            </w:pPr>
          </w:p>
        </w:tc>
        <w:tc>
          <w:tcPr>
            <w:tcW w:w="822" w:type="pct"/>
            <w:tcBorders>
              <w:top w:val="single" w:sz="18" w:space="0" w:color="auto"/>
              <w:bottom w:val="single" w:sz="18" w:space="0" w:color="auto"/>
            </w:tcBorders>
            <w:shd w:val="clear" w:color="auto" w:fill="auto"/>
          </w:tcPr>
          <w:p w:rsidR="00FC3170" w:rsidRDefault="00FC3170" w:rsidP="000C4162">
            <w:pPr>
              <w:numPr>
                <w:ilvl w:val="0"/>
                <w:numId w:val="1"/>
              </w:numPr>
              <w:spacing w:after="0" w:line="240" w:lineRule="auto"/>
              <w:rPr>
                <w:sz w:val="18"/>
                <w:szCs w:val="18"/>
              </w:rPr>
            </w:pPr>
          </w:p>
        </w:tc>
        <w:tc>
          <w:tcPr>
            <w:tcW w:w="858" w:type="pct"/>
            <w:tcBorders>
              <w:top w:val="single" w:sz="18" w:space="0" w:color="auto"/>
              <w:bottom w:val="single" w:sz="18" w:space="0" w:color="auto"/>
            </w:tcBorders>
            <w:shd w:val="clear" w:color="auto" w:fill="FFFFFF"/>
            <w:noWrap/>
          </w:tcPr>
          <w:p w:rsidR="00FC3170" w:rsidRPr="00580705" w:rsidRDefault="00FC3170" w:rsidP="00B9012B">
            <w:pPr>
              <w:pStyle w:val="ListBullet"/>
            </w:pPr>
            <w:r>
              <w:t>Data have yet to be synthesized at the population level</w:t>
            </w:r>
          </w:p>
        </w:tc>
        <w:tc>
          <w:tcPr>
            <w:tcW w:w="840" w:type="pct"/>
            <w:tcBorders>
              <w:top w:val="single" w:sz="18" w:space="0" w:color="auto"/>
              <w:bottom w:val="single" w:sz="18" w:space="0" w:color="auto"/>
            </w:tcBorders>
            <w:shd w:val="clear" w:color="auto" w:fill="auto"/>
            <w:noWrap/>
          </w:tcPr>
          <w:p w:rsidR="00FC3170" w:rsidRPr="00580705" w:rsidRDefault="00AD41E1" w:rsidP="00B9012B">
            <w:pPr>
              <w:pStyle w:val="ListBullet"/>
            </w:pPr>
            <w:r>
              <w:t>Review, summarize, and synthesize data by population</w:t>
            </w:r>
          </w:p>
        </w:tc>
        <w:tc>
          <w:tcPr>
            <w:tcW w:w="259" w:type="pct"/>
            <w:tcBorders>
              <w:top w:val="single" w:sz="18" w:space="0" w:color="auto"/>
              <w:bottom w:val="single" w:sz="18" w:space="0" w:color="auto"/>
            </w:tcBorders>
          </w:tcPr>
          <w:p w:rsidR="00FC3170" w:rsidRDefault="00FC3170" w:rsidP="000C4162">
            <w:pPr>
              <w:spacing w:after="0" w:line="240" w:lineRule="auto"/>
              <w:rPr>
                <w:b/>
                <w:color w:val="000000"/>
                <w:sz w:val="18"/>
                <w:szCs w:val="18"/>
              </w:rPr>
            </w:pPr>
          </w:p>
        </w:tc>
        <w:tc>
          <w:tcPr>
            <w:tcW w:w="466" w:type="pct"/>
            <w:tcBorders>
              <w:top w:val="single" w:sz="18" w:space="0" w:color="auto"/>
              <w:bottom w:val="single" w:sz="18" w:space="0" w:color="auto"/>
            </w:tcBorders>
            <w:shd w:val="clear" w:color="auto" w:fill="auto"/>
            <w:noWrap/>
          </w:tcPr>
          <w:p w:rsidR="00FC3170" w:rsidRPr="00AE6DA4" w:rsidRDefault="00FC3170" w:rsidP="000C4162">
            <w:pPr>
              <w:spacing w:after="0" w:line="240" w:lineRule="auto"/>
              <w:rPr>
                <w:sz w:val="18"/>
                <w:szCs w:val="18"/>
              </w:rPr>
            </w:pPr>
          </w:p>
        </w:tc>
      </w:tr>
    </w:tbl>
    <w:p w:rsidR="00927CD2" w:rsidRDefault="00927CD2" w:rsidP="003C3BBA">
      <w:pPr>
        <w:spacing w:after="0"/>
      </w:pPr>
    </w:p>
    <w:sectPr w:rsidR="00927CD2" w:rsidSect="003C3BBA">
      <w:head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70" w:rsidRDefault="00671270" w:rsidP="00AE59C7">
      <w:pPr>
        <w:spacing w:after="0" w:line="240" w:lineRule="auto"/>
      </w:pPr>
      <w:r>
        <w:separator/>
      </w:r>
    </w:p>
  </w:endnote>
  <w:endnote w:type="continuationSeparator" w:id="1">
    <w:p w:rsidR="00671270" w:rsidRDefault="00671270" w:rsidP="00AE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70" w:rsidRDefault="00671270" w:rsidP="00AE59C7">
      <w:pPr>
        <w:spacing w:after="0" w:line="240" w:lineRule="auto"/>
      </w:pPr>
      <w:r>
        <w:separator/>
      </w:r>
    </w:p>
  </w:footnote>
  <w:footnote w:type="continuationSeparator" w:id="1">
    <w:p w:rsidR="00671270" w:rsidRDefault="00671270" w:rsidP="00AE5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70" w:rsidRDefault="00671270">
    <w:pPr>
      <w:pStyle w:val="Header"/>
    </w:pPr>
    <w:r>
      <w:t xml:space="preserve">Page </w:t>
    </w:r>
    <w:fldSimple w:instr=" PAGE   \* MERGEFORMAT ">
      <w:r w:rsidR="00687DB3">
        <w:rPr>
          <w:noProof/>
        </w:rPr>
        <w:t>12</w:t>
      </w:r>
    </w:fldSimple>
    <w:r>
      <w:tab/>
    </w:r>
    <w:r w:rsidR="001976AA">
      <w:t xml:space="preserve">             </w:t>
    </w:r>
    <w:r w:rsidRPr="00A17E6D">
      <w:rPr>
        <w:b/>
        <w:sz w:val="24"/>
        <w:szCs w:val="24"/>
      </w:rPr>
      <w:t>SNAKE RIVER S</w:t>
    </w:r>
    <w:r>
      <w:rPr>
        <w:b/>
        <w:sz w:val="24"/>
        <w:szCs w:val="24"/>
      </w:rPr>
      <w:t>TEELHEAD DPS</w:t>
    </w:r>
    <w:r w:rsidRPr="00A17E6D">
      <w:rPr>
        <w:b/>
        <w:sz w:val="24"/>
        <w:szCs w:val="24"/>
      </w:rPr>
      <w:t>-</w:t>
    </w:r>
    <w:r>
      <w:rPr>
        <w:b/>
        <w:sz w:val="24"/>
        <w:szCs w:val="24"/>
      </w:rPr>
      <w:t xml:space="preserve"> </w:t>
    </w:r>
    <w:r w:rsidRPr="00A17E6D">
      <w:rPr>
        <w:b/>
        <w:sz w:val="24"/>
        <w:szCs w:val="24"/>
      </w:rPr>
      <w:t>CLEARWATER MPG- VSP MONITORING ANALYSIS</w:t>
    </w:r>
    <w:r w:rsidR="001976AA">
      <w:tab/>
    </w:r>
    <w:r w:rsidR="001976AA">
      <w:tab/>
    </w:r>
    <w:r w:rsidR="001976AA">
      <w:tab/>
    </w:r>
    <w:r w:rsidR="001976AA">
      <w:rPr>
        <w:b/>
      </w:rPr>
      <w:t>FINAL</w:t>
    </w:r>
    <w:r w:rsidRPr="00971980">
      <w:rPr>
        <w:b/>
      </w:rPr>
      <w:t xml:space="preserve"> VERSION </w:t>
    </w:r>
    <w:r w:rsidR="001976AA">
      <w:rPr>
        <w:b/>
      </w:rPr>
      <w:t xml:space="preserve">    </w:t>
    </w:r>
    <w:r>
      <w:rPr>
        <w:b/>
      </w:rPr>
      <w:t>4/</w:t>
    </w:r>
    <w:r w:rsidR="001976AA">
      <w:rPr>
        <w:b/>
      </w:rPr>
      <w:t>6</w:t>
    </w:r>
    <w:r>
      <w:rPr>
        <w:b/>
      </w:rPr>
      <w:t>/2009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C4E"/>
    <w:multiLevelType w:val="hybridMultilevel"/>
    <w:tmpl w:val="2E3E5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1DFA"/>
    <w:multiLevelType w:val="hybridMultilevel"/>
    <w:tmpl w:val="4C70E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D2B08"/>
    <w:multiLevelType w:val="hybridMultilevel"/>
    <w:tmpl w:val="83E08CC0"/>
    <w:lvl w:ilvl="0" w:tplc="1A2EC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F6016"/>
    <w:multiLevelType w:val="hybridMultilevel"/>
    <w:tmpl w:val="15D4C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727DF"/>
    <w:multiLevelType w:val="hybridMultilevel"/>
    <w:tmpl w:val="75DC02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704CE"/>
    <w:multiLevelType w:val="hybridMultilevel"/>
    <w:tmpl w:val="2AE02C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1CA2225"/>
    <w:multiLevelType w:val="hybridMultilevel"/>
    <w:tmpl w:val="5358B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AF38D6"/>
    <w:multiLevelType w:val="hybridMultilevel"/>
    <w:tmpl w:val="6DFCF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E70570"/>
    <w:multiLevelType w:val="hybridMultilevel"/>
    <w:tmpl w:val="9FF2B0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ABD6D92"/>
    <w:multiLevelType w:val="hybridMultilevel"/>
    <w:tmpl w:val="B1A69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5B3295"/>
    <w:multiLevelType w:val="hybridMultilevel"/>
    <w:tmpl w:val="842E6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C3229D"/>
    <w:multiLevelType w:val="hybridMultilevel"/>
    <w:tmpl w:val="780E51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517D1"/>
    <w:multiLevelType w:val="hybridMultilevel"/>
    <w:tmpl w:val="A88C7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8906F7"/>
    <w:multiLevelType w:val="hybridMultilevel"/>
    <w:tmpl w:val="855449F2"/>
    <w:lvl w:ilvl="0" w:tplc="20E8BB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C2DCE"/>
    <w:multiLevelType w:val="hybridMultilevel"/>
    <w:tmpl w:val="C4E6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480809"/>
    <w:multiLevelType w:val="hybridMultilevel"/>
    <w:tmpl w:val="BEEE4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0E7753"/>
    <w:multiLevelType w:val="hybridMultilevel"/>
    <w:tmpl w:val="8E549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24689"/>
    <w:multiLevelType w:val="hybridMultilevel"/>
    <w:tmpl w:val="2E8C1F2C"/>
    <w:lvl w:ilvl="0" w:tplc="210E5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F16D1"/>
    <w:multiLevelType w:val="hybridMultilevel"/>
    <w:tmpl w:val="F694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B741E2"/>
    <w:multiLevelType w:val="hybridMultilevel"/>
    <w:tmpl w:val="6782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351975"/>
    <w:multiLevelType w:val="hybridMultilevel"/>
    <w:tmpl w:val="F17A8B56"/>
    <w:lvl w:ilvl="0" w:tplc="D9D8D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F0500"/>
    <w:multiLevelType w:val="hybridMultilevel"/>
    <w:tmpl w:val="ECEA6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C2040E"/>
    <w:multiLevelType w:val="hybridMultilevel"/>
    <w:tmpl w:val="30D4B02A"/>
    <w:lvl w:ilvl="0" w:tplc="DA382E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C21084"/>
    <w:multiLevelType w:val="hybridMultilevel"/>
    <w:tmpl w:val="D0920C66"/>
    <w:lvl w:ilvl="0" w:tplc="F6F0FAB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5AF3666E"/>
    <w:multiLevelType w:val="hybridMultilevel"/>
    <w:tmpl w:val="97D2E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173B0"/>
    <w:multiLevelType w:val="hybridMultilevel"/>
    <w:tmpl w:val="FE78E394"/>
    <w:lvl w:ilvl="0" w:tplc="20DA95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63209"/>
    <w:multiLevelType w:val="hybridMultilevel"/>
    <w:tmpl w:val="79A6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5F7E54"/>
    <w:multiLevelType w:val="hybridMultilevel"/>
    <w:tmpl w:val="A5BA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CD265D"/>
    <w:multiLevelType w:val="hybridMultilevel"/>
    <w:tmpl w:val="2D2C4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1F02B9"/>
    <w:multiLevelType w:val="hybridMultilevel"/>
    <w:tmpl w:val="F7308344"/>
    <w:lvl w:ilvl="0" w:tplc="2A14B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22AD2"/>
    <w:multiLevelType w:val="hybridMultilevel"/>
    <w:tmpl w:val="FC6EBFCE"/>
    <w:lvl w:ilvl="0" w:tplc="E90AA4BC">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F863BB"/>
    <w:multiLevelType w:val="hybridMultilevel"/>
    <w:tmpl w:val="7A94E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1"/>
  </w:num>
  <w:num w:numId="3">
    <w:abstractNumId w:val="16"/>
  </w:num>
  <w:num w:numId="4">
    <w:abstractNumId w:val="10"/>
  </w:num>
  <w:num w:numId="5">
    <w:abstractNumId w:val="30"/>
  </w:num>
  <w:num w:numId="6">
    <w:abstractNumId w:val="19"/>
  </w:num>
  <w:num w:numId="7">
    <w:abstractNumId w:val="27"/>
  </w:num>
  <w:num w:numId="8">
    <w:abstractNumId w:val="9"/>
  </w:num>
  <w:num w:numId="9">
    <w:abstractNumId w:val="15"/>
  </w:num>
  <w:num w:numId="10">
    <w:abstractNumId w:val="31"/>
  </w:num>
  <w:num w:numId="11">
    <w:abstractNumId w:val="4"/>
  </w:num>
  <w:num w:numId="12">
    <w:abstractNumId w:val="11"/>
  </w:num>
  <w:num w:numId="13">
    <w:abstractNumId w:val="0"/>
  </w:num>
  <w:num w:numId="14">
    <w:abstractNumId w:val="23"/>
  </w:num>
  <w:num w:numId="15">
    <w:abstractNumId w:val="7"/>
  </w:num>
  <w:num w:numId="16">
    <w:abstractNumId w:val="18"/>
  </w:num>
  <w:num w:numId="17">
    <w:abstractNumId w:val="14"/>
  </w:num>
  <w:num w:numId="18">
    <w:abstractNumId w:val="2"/>
  </w:num>
  <w:num w:numId="19">
    <w:abstractNumId w:val="6"/>
  </w:num>
  <w:num w:numId="20">
    <w:abstractNumId w:val="13"/>
  </w:num>
  <w:num w:numId="21">
    <w:abstractNumId w:val="3"/>
  </w:num>
  <w:num w:numId="22">
    <w:abstractNumId w:val="29"/>
  </w:num>
  <w:num w:numId="23">
    <w:abstractNumId w:val="17"/>
  </w:num>
  <w:num w:numId="24">
    <w:abstractNumId w:val="25"/>
  </w:num>
  <w:num w:numId="25">
    <w:abstractNumId w:val="22"/>
  </w:num>
  <w:num w:numId="26">
    <w:abstractNumId w:val="12"/>
  </w:num>
  <w:num w:numId="27">
    <w:abstractNumId w:val="22"/>
  </w:num>
  <w:num w:numId="28">
    <w:abstractNumId w:val="26"/>
  </w:num>
  <w:num w:numId="29">
    <w:abstractNumId w:val="24"/>
  </w:num>
  <w:num w:numId="30">
    <w:abstractNumId w:val="20"/>
  </w:num>
  <w:num w:numId="31">
    <w:abstractNumId w:val="8"/>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BBA"/>
    <w:rsid w:val="00003348"/>
    <w:rsid w:val="00006C89"/>
    <w:rsid w:val="00010CFD"/>
    <w:rsid w:val="00015E44"/>
    <w:rsid w:val="00016E3B"/>
    <w:rsid w:val="00021B32"/>
    <w:rsid w:val="0003307F"/>
    <w:rsid w:val="000342AE"/>
    <w:rsid w:val="00035E83"/>
    <w:rsid w:val="000647CE"/>
    <w:rsid w:val="000763C8"/>
    <w:rsid w:val="00085A8F"/>
    <w:rsid w:val="00086530"/>
    <w:rsid w:val="00086EDF"/>
    <w:rsid w:val="000A2121"/>
    <w:rsid w:val="000A5A46"/>
    <w:rsid w:val="000B5052"/>
    <w:rsid w:val="000C4162"/>
    <w:rsid w:val="000D1BBF"/>
    <w:rsid w:val="000F317E"/>
    <w:rsid w:val="00102F67"/>
    <w:rsid w:val="00105648"/>
    <w:rsid w:val="00107FE9"/>
    <w:rsid w:val="00143D26"/>
    <w:rsid w:val="00154E51"/>
    <w:rsid w:val="00163779"/>
    <w:rsid w:val="001746E0"/>
    <w:rsid w:val="00175233"/>
    <w:rsid w:val="00180735"/>
    <w:rsid w:val="0018729A"/>
    <w:rsid w:val="001969F6"/>
    <w:rsid w:val="00197411"/>
    <w:rsid w:val="001976AA"/>
    <w:rsid w:val="001A3F13"/>
    <w:rsid w:val="001B6556"/>
    <w:rsid w:val="001C0A65"/>
    <w:rsid w:val="001C118B"/>
    <w:rsid w:val="001D3041"/>
    <w:rsid w:val="001E7E82"/>
    <w:rsid w:val="001F3387"/>
    <w:rsid w:val="001F4D5B"/>
    <w:rsid w:val="001F78FA"/>
    <w:rsid w:val="00214DE5"/>
    <w:rsid w:val="00240498"/>
    <w:rsid w:val="002451C7"/>
    <w:rsid w:val="00247E19"/>
    <w:rsid w:val="00253BA1"/>
    <w:rsid w:val="002915F6"/>
    <w:rsid w:val="002B049B"/>
    <w:rsid w:val="002B705E"/>
    <w:rsid w:val="002C3E60"/>
    <w:rsid w:val="002D4459"/>
    <w:rsid w:val="002D5309"/>
    <w:rsid w:val="002F00BA"/>
    <w:rsid w:val="00312638"/>
    <w:rsid w:val="00314DA7"/>
    <w:rsid w:val="00324BB0"/>
    <w:rsid w:val="00332619"/>
    <w:rsid w:val="00355529"/>
    <w:rsid w:val="00356A7B"/>
    <w:rsid w:val="00361132"/>
    <w:rsid w:val="00371833"/>
    <w:rsid w:val="00386F79"/>
    <w:rsid w:val="003900D2"/>
    <w:rsid w:val="003A4C33"/>
    <w:rsid w:val="003A5FF6"/>
    <w:rsid w:val="003A7623"/>
    <w:rsid w:val="003B309D"/>
    <w:rsid w:val="003B600E"/>
    <w:rsid w:val="003C2E65"/>
    <w:rsid w:val="003C3BBA"/>
    <w:rsid w:val="003C7616"/>
    <w:rsid w:val="003D0477"/>
    <w:rsid w:val="003D3378"/>
    <w:rsid w:val="003D41B8"/>
    <w:rsid w:val="003E1630"/>
    <w:rsid w:val="003E3C86"/>
    <w:rsid w:val="003E627C"/>
    <w:rsid w:val="00406AD8"/>
    <w:rsid w:val="004111E2"/>
    <w:rsid w:val="00420D55"/>
    <w:rsid w:val="00431B5C"/>
    <w:rsid w:val="00444C89"/>
    <w:rsid w:val="00483801"/>
    <w:rsid w:val="004852EA"/>
    <w:rsid w:val="004A168E"/>
    <w:rsid w:val="004A6447"/>
    <w:rsid w:val="004B7FE1"/>
    <w:rsid w:val="004C26C4"/>
    <w:rsid w:val="004C5F8F"/>
    <w:rsid w:val="004D1081"/>
    <w:rsid w:val="004D7185"/>
    <w:rsid w:val="004E3BF5"/>
    <w:rsid w:val="004F2EAB"/>
    <w:rsid w:val="00502A05"/>
    <w:rsid w:val="00503E9A"/>
    <w:rsid w:val="00527CE6"/>
    <w:rsid w:val="00531A45"/>
    <w:rsid w:val="0053388E"/>
    <w:rsid w:val="00540538"/>
    <w:rsid w:val="00543451"/>
    <w:rsid w:val="00566900"/>
    <w:rsid w:val="00567143"/>
    <w:rsid w:val="00580705"/>
    <w:rsid w:val="00590A3A"/>
    <w:rsid w:val="00590AED"/>
    <w:rsid w:val="005B7841"/>
    <w:rsid w:val="005E0D57"/>
    <w:rsid w:val="005F3A86"/>
    <w:rsid w:val="005F3E7C"/>
    <w:rsid w:val="00606AA0"/>
    <w:rsid w:val="00607C00"/>
    <w:rsid w:val="00611995"/>
    <w:rsid w:val="00651715"/>
    <w:rsid w:val="0065635C"/>
    <w:rsid w:val="00656C1F"/>
    <w:rsid w:val="00657A90"/>
    <w:rsid w:val="00671270"/>
    <w:rsid w:val="00677AFC"/>
    <w:rsid w:val="00687DB3"/>
    <w:rsid w:val="006A04AD"/>
    <w:rsid w:val="006A285B"/>
    <w:rsid w:val="006B0064"/>
    <w:rsid w:val="006D79D0"/>
    <w:rsid w:val="006E5491"/>
    <w:rsid w:val="006F7628"/>
    <w:rsid w:val="00712A3E"/>
    <w:rsid w:val="007158A8"/>
    <w:rsid w:val="00724088"/>
    <w:rsid w:val="00727EE9"/>
    <w:rsid w:val="00734CD0"/>
    <w:rsid w:val="00742824"/>
    <w:rsid w:val="00753F13"/>
    <w:rsid w:val="00761506"/>
    <w:rsid w:val="00792F3C"/>
    <w:rsid w:val="00795F41"/>
    <w:rsid w:val="007B2DDA"/>
    <w:rsid w:val="007B59B4"/>
    <w:rsid w:val="007B5F79"/>
    <w:rsid w:val="007C2BF4"/>
    <w:rsid w:val="007C53ED"/>
    <w:rsid w:val="007E7972"/>
    <w:rsid w:val="007F38C0"/>
    <w:rsid w:val="00811F3B"/>
    <w:rsid w:val="008147B6"/>
    <w:rsid w:val="00817C76"/>
    <w:rsid w:val="008439E1"/>
    <w:rsid w:val="00853C8E"/>
    <w:rsid w:val="0089110E"/>
    <w:rsid w:val="0089538C"/>
    <w:rsid w:val="008A2A06"/>
    <w:rsid w:val="008A6787"/>
    <w:rsid w:val="008C0107"/>
    <w:rsid w:val="008D1F72"/>
    <w:rsid w:val="008E0E8A"/>
    <w:rsid w:val="008E3EC5"/>
    <w:rsid w:val="008F55E9"/>
    <w:rsid w:val="008F5D6F"/>
    <w:rsid w:val="00927CD2"/>
    <w:rsid w:val="009305CD"/>
    <w:rsid w:val="00947FD1"/>
    <w:rsid w:val="00955F61"/>
    <w:rsid w:val="0096595B"/>
    <w:rsid w:val="00966482"/>
    <w:rsid w:val="00971980"/>
    <w:rsid w:val="00977832"/>
    <w:rsid w:val="009952F1"/>
    <w:rsid w:val="0099748A"/>
    <w:rsid w:val="009A4BC7"/>
    <w:rsid w:val="009A542F"/>
    <w:rsid w:val="009B177F"/>
    <w:rsid w:val="009B6C16"/>
    <w:rsid w:val="009C5F28"/>
    <w:rsid w:val="009D671D"/>
    <w:rsid w:val="009E09C9"/>
    <w:rsid w:val="009F3F35"/>
    <w:rsid w:val="009F6DFA"/>
    <w:rsid w:val="00A17E6D"/>
    <w:rsid w:val="00A2236F"/>
    <w:rsid w:val="00A25F29"/>
    <w:rsid w:val="00A30D49"/>
    <w:rsid w:val="00A315B6"/>
    <w:rsid w:val="00A328FB"/>
    <w:rsid w:val="00A36BDF"/>
    <w:rsid w:val="00A5078C"/>
    <w:rsid w:val="00A5095A"/>
    <w:rsid w:val="00A5258A"/>
    <w:rsid w:val="00A5262A"/>
    <w:rsid w:val="00A63DA5"/>
    <w:rsid w:val="00A8473C"/>
    <w:rsid w:val="00AB3B68"/>
    <w:rsid w:val="00AC19AA"/>
    <w:rsid w:val="00AC1B05"/>
    <w:rsid w:val="00AD41E1"/>
    <w:rsid w:val="00AE59C7"/>
    <w:rsid w:val="00AE6DA4"/>
    <w:rsid w:val="00AF2786"/>
    <w:rsid w:val="00AF2FDB"/>
    <w:rsid w:val="00B02F19"/>
    <w:rsid w:val="00B0373F"/>
    <w:rsid w:val="00B064EF"/>
    <w:rsid w:val="00B13C41"/>
    <w:rsid w:val="00B25227"/>
    <w:rsid w:val="00B33D35"/>
    <w:rsid w:val="00B43CD6"/>
    <w:rsid w:val="00B54126"/>
    <w:rsid w:val="00B54EFC"/>
    <w:rsid w:val="00B62961"/>
    <w:rsid w:val="00B712C7"/>
    <w:rsid w:val="00B72420"/>
    <w:rsid w:val="00B75C57"/>
    <w:rsid w:val="00B82121"/>
    <w:rsid w:val="00B87B28"/>
    <w:rsid w:val="00B9012B"/>
    <w:rsid w:val="00B90630"/>
    <w:rsid w:val="00B94FC7"/>
    <w:rsid w:val="00BA27E3"/>
    <w:rsid w:val="00BA724F"/>
    <w:rsid w:val="00BC313D"/>
    <w:rsid w:val="00BD3DDC"/>
    <w:rsid w:val="00BD4862"/>
    <w:rsid w:val="00BE761D"/>
    <w:rsid w:val="00BF795A"/>
    <w:rsid w:val="00C07AC6"/>
    <w:rsid w:val="00C1335D"/>
    <w:rsid w:val="00C14DE6"/>
    <w:rsid w:val="00C242B6"/>
    <w:rsid w:val="00C45B0C"/>
    <w:rsid w:val="00C45D8C"/>
    <w:rsid w:val="00C6076C"/>
    <w:rsid w:val="00C62147"/>
    <w:rsid w:val="00C6670F"/>
    <w:rsid w:val="00C700B5"/>
    <w:rsid w:val="00C7578D"/>
    <w:rsid w:val="00C7744F"/>
    <w:rsid w:val="00C825B2"/>
    <w:rsid w:val="00C8512E"/>
    <w:rsid w:val="00C91031"/>
    <w:rsid w:val="00CD610D"/>
    <w:rsid w:val="00CF7044"/>
    <w:rsid w:val="00D03E48"/>
    <w:rsid w:val="00D12D02"/>
    <w:rsid w:val="00D16E0E"/>
    <w:rsid w:val="00D17A95"/>
    <w:rsid w:val="00D44A96"/>
    <w:rsid w:val="00D60473"/>
    <w:rsid w:val="00D609DD"/>
    <w:rsid w:val="00D63C17"/>
    <w:rsid w:val="00D65D84"/>
    <w:rsid w:val="00D70BA5"/>
    <w:rsid w:val="00D80F56"/>
    <w:rsid w:val="00DB0AC2"/>
    <w:rsid w:val="00DC340F"/>
    <w:rsid w:val="00DC66CF"/>
    <w:rsid w:val="00DD22E4"/>
    <w:rsid w:val="00DE21AB"/>
    <w:rsid w:val="00DE469A"/>
    <w:rsid w:val="00DF0434"/>
    <w:rsid w:val="00E02B75"/>
    <w:rsid w:val="00E04D24"/>
    <w:rsid w:val="00E25727"/>
    <w:rsid w:val="00E317E0"/>
    <w:rsid w:val="00E3393F"/>
    <w:rsid w:val="00E40DB2"/>
    <w:rsid w:val="00E41C18"/>
    <w:rsid w:val="00E4519A"/>
    <w:rsid w:val="00E544CC"/>
    <w:rsid w:val="00E63E1A"/>
    <w:rsid w:val="00E753AE"/>
    <w:rsid w:val="00E81E03"/>
    <w:rsid w:val="00E90213"/>
    <w:rsid w:val="00EB5076"/>
    <w:rsid w:val="00EC3225"/>
    <w:rsid w:val="00ED5A64"/>
    <w:rsid w:val="00EE0AC8"/>
    <w:rsid w:val="00EF24D9"/>
    <w:rsid w:val="00EF29BD"/>
    <w:rsid w:val="00EF2D3D"/>
    <w:rsid w:val="00EF3DE4"/>
    <w:rsid w:val="00F0322D"/>
    <w:rsid w:val="00F0428E"/>
    <w:rsid w:val="00F06906"/>
    <w:rsid w:val="00F1655C"/>
    <w:rsid w:val="00F2697B"/>
    <w:rsid w:val="00F30447"/>
    <w:rsid w:val="00F32347"/>
    <w:rsid w:val="00F4430F"/>
    <w:rsid w:val="00F503F9"/>
    <w:rsid w:val="00F51B1B"/>
    <w:rsid w:val="00F533CC"/>
    <w:rsid w:val="00F537ED"/>
    <w:rsid w:val="00F5503E"/>
    <w:rsid w:val="00F64281"/>
    <w:rsid w:val="00F668E3"/>
    <w:rsid w:val="00F82BD0"/>
    <w:rsid w:val="00FA67A6"/>
    <w:rsid w:val="00FB2814"/>
    <w:rsid w:val="00FC07B5"/>
    <w:rsid w:val="00FC3170"/>
    <w:rsid w:val="00FC4547"/>
    <w:rsid w:val="00FC4E2A"/>
    <w:rsid w:val="00FD1C4F"/>
    <w:rsid w:val="00FD6D90"/>
    <w:rsid w:val="00FF5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26"/>
    <w:pPr>
      <w:spacing w:after="200" w:line="276" w:lineRule="auto"/>
    </w:pPr>
    <w:rPr>
      <w:sz w:val="22"/>
      <w:szCs w:val="22"/>
    </w:rPr>
  </w:style>
  <w:style w:type="paragraph" w:styleId="Heading1">
    <w:name w:val="heading 1"/>
    <w:basedOn w:val="Normal"/>
    <w:next w:val="Normal"/>
    <w:link w:val="Heading1Char"/>
    <w:uiPriority w:val="9"/>
    <w:qFormat/>
    <w:rsid w:val="002B049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13"/>
    <w:pPr>
      <w:ind w:left="720"/>
      <w:contextualSpacing/>
    </w:pPr>
  </w:style>
  <w:style w:type="paragraph" w:styleId="Caption">
    <w:name w:val="caption"/>
    <w:basedOn w:val="Normal"/>
    <w:next w:val="Normal"/>
    <w:uiPriority w:val="35"/>
    <w:unhideWhenUsed/>
    <w:qFormat/>
    <w:rsid w:val="00AE59C7"/>
    <w:pPr>
      <w:spacing w:line="240" w:lineRule="auto"/>
    </w:pPr>
    <w:rPr>
      <w:b/>
      <w:bCs/>
      <w:color w:val="4F81BD"/>
      <w:sz w:val="18"/>
      <w:szCs w:val="18"/>
    </w:rPr>
  </w:style>
  <w:style w:type="paragraph" w:styleId="Header">
    <w:name w:val="header"/>
    <w:basedOn w:val="Normal"/>
    <w:link w:val="HeaderChar"/>
    <w:uiPriority w:val="99"/>
    <w:unhideWhenUsed/>
    <w:rsid w:val="00AE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9C7"/>
  </w:style>
  <w:style w:type="paragraph" w:styleId="Footer">
    <w:name w:val="footer"/>
    <w:basedOn w:val="Normal"/>
    <w:link w:val="FooterChar"/>
    <w:uiPriority w:val="99"/>
    <w:semiHidden/>
    <w:unhideWhenUsed/>
    <w:rsid w:val="00AE59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9C7"/>
  </w:style>
  <w:style w:type="paragraph" w:styleId="ListBullet">
    <w:name w:val="List Bullet"/>
    <w:basedOn w:val="Normal"/>
    <w:autoRedefine/>
    <w:rsid w:val="00B9012B"/>
    <w:pPr>
      <w:numPr>
        <w:numId w:val="5"/>
      </w:numPr>
      <w:spacing w:after="0" w:line="240" w:lineRule="auto"/>
    </w:pPr>
    <w:rPr>
      <w:rFonts w:eastAsia="Times New Roman" w:cs="Arial"/>
      <w:bCs/>
      <w:sz w:val="18"/>
      <w:szCs w:val="18"/>
      <w:lang w:val="en-CA"/>
    </w:rPr>
  </w:style>
  <w:style w:type="paragraph" w:styleId="FootnoteText">
    <w:name w:val="footnote text"/>
    <w:basedOn w:val="Normal"/>
    <w:link w:val="FootnoteTextChar"/>
    <w:uiPriority w:val="99"/>
    <w:semiHidden/>
    <w:unhideWhenUsed/>
    <w:rsid w:val="00DC66CF"/>
    <w:rPr>
      <w:sz w:val="20"/>
      <w:szCs w:val="20"/>
    </w:rPr>
  </w:style>
  <w:style w:type="character" w:customStyle="1" w:styleId="FootnoteTextChar">
    <w:name w:val="Footnote Text Char"/>
    <w:basedOn w:val="DefaultParagraphFont"/>
    <w:link w:val="FootnoteText"/>
    <w:uiPriority w:val="99"/>
    <w:semiHidden/>
    <w:rsid w:val="00DC66CF"/>
  </w:style>
  <w:style w:type="character" w:styleId="FootnoteReference">
    <w:name w:val="footnote reference"/>
    <w:basedOn w:val="DefaultParagraphFont"/>
    <w:uiPriority w:val="99"/>
    <w:semiHidden/>
    <w:unhideWhenUsed/>
    <w:rsid w:val="00DC66CF"/>
    <w:rPr>
      <w:vertAlign w:val="superscript"/>
    </w:rPr>
  </w:style>
  <w:style w:type="character" w:customStyle="1" w:styleId="Heading1Char">
    <w:name w:val="Heading 1 Char"/>
    <w:basedOn w:val="DefaultParagraphFont"/>
    <w:link w:val="Heading1"/>
    <w:uiPriority w:val="9"/>
    <w:rsid w:val="002B049B"/>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17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E0"/>
    <w:rPr>
      <w:rFonts w:ascii="Tahoma" w:hAnsi="Tahoma" w:cs="Tahoma"/>
      <w:sz w:val="16"/>
      <w:szCs w:val="16"/>
    </w:rPr>
  </w:style>
  <w:style w:type="character" w:styleId="CommentReference">
    <w:name w:val="annotation reference"/>
    <w:basedOn w:val="DefaultParagraphFont"/>
    <w:uiPriority w:val="99"/>
    <w:semiHidden/>
    <w:unhideWhenUsed/>
    <w:rsid w:val="00527CE6"/>
    <w:rPr>
      <w:sz w:val="16"/>
      <w:szCs w:val="16"/>
    </w:rPr>
  </w:style>
  <w:style w:type="paragraph" w:styleId="CommentText">
    <w:name w:val="annotation text"/>
    <w:basedOn w:val="Normal"/>
    <w:link w:val="CommentTextChar"/>
    <w:uiPriority w:val="99"/>
    <w:semiHidden/>
    <w:unhideWhenUsed/>
    <w:rsid w:val="00527CE6"/>
    <w:pPr>
      <w:spacing w:line="240" w:lineRule="auto"/>
    </w:pPr>
    <w:rPr>
      <w:sz w:val="20"/>
      <w:szCs w:val="20"/>
    </w:rPr>
  </w:style>
  <w:style w:type="character" w:customStyle="1" w:styleId="CommentTextChar">
    <w:name w:val="Comment Text Char"/>
    <w:basedOn w:val="DefaultParagraphFont"/>
    <w:link w:val="CommentText"/>
    <w:uiPriority w:val="99"/>
    <w:semiHidden/>
    <w:rsid w:val="00527CE6"/>
  </w:style>
  <w:style w:type="paragraph" w:styleId="CommentSubject">
    <w:name w:val="annotation subject"/>
    <w:basedOn w:val="CommentText"/>
    <w:next w:val="CommentText"/>
    <w:link w:val="CommentSubjectChar"/>
    <w:uiPriority w:val="99"/>
    <w:semiHidden/>
    <w:unhideWhenUsed/>
    <w:rsid w:val="00527CE6"/>
    <w:rPr>
      <w:b/>
      <w:bCs/>
    </w:rPr>
  </w:style>
  <w:style w:type="character" w:customStyle="1" w:styleId="CommentSubjectChar">
    <w:name w:val="Comment Subject Char"/>
    <w:basedOn w:val="CommentTextChar"/>
    <w:link w:val="CommentSubject"/>
    <w:uiPriority w:val="99"/>
    <w:semiHidden/>
    <w:rsid w:val="00527CE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CF5E73D-CA7C-4282-B76F-E226B7C4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5295</Words>
  <Characters>30184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National Marine Fisheries Service - Northwest Region</Company>
  <LinksUpToDate>false</LinksUpToDate>
  <CharactersWithSpaces>35409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Allen Crawford</dc:creator>
  <cp:lastModifiedBy>Bruce Allen Crawford</cp:lastModifiedBy>
  <cp:revision>5</cp:revision>
  <cp:lastPrinted>2009-04-06T17:33:00Z</cp:lastPrinted>
  <dcterms:created xsi:type="dcterms:W3CDTF">2009-04-06T20:26:00Z</dcterms:created>
  <dcterms:modified xsi:type="dcterms:W3CDTF">2009-04-10T19:04:00Z</dcterms:modified>
</cp:coreProperties>
</file>